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BADF3" w14:textId="14B4C7AB" w:rsidR="00BE50FF" w:rsidRPr="005665A8" w:rsidRDefault="0074278F" w:rsidP="00EF31E1">
      <w:pPr>
        <w:pStyle w:val="Default"/>
        <w:spacing w:line="320" w:lineRule="exact"/>
        <w:ind w:leftChars="827" w:left="1985"/>
        <w:rPr>
          <w:rFonts w:asciiTheme="minorEastAsia" w:eastAsiaTheme="minorEastAsia" w:hAnsiTheme="minorEastAsia" w:cs="Arial"/>
          <w:b/>
          <w:bCs/>
          <w:noProof/>
          <w:szCs w:val="24"/>
        </w:rPr>
      </w:pPr>
      <w:r w:rsidRPr="005665A8">
        <w:rPr>
          <w:rFonts w:asciiTheme="minorEastAsia" w:eastAsiaTheme="minorEastAsia" w:hAnsiTheme="minorEastAsia" w:cs="Arial" w:hint="eastAsia"/>
          <w:b/>
          <w:bCs/>
          <w:noProof/>
          <w:szCs w:val="24"/>
        </w:rPr>
        <mc:AlternateContent>
          <mc:Choice Requires="wps">
            <w:drawing>
              <wp:anchor distT="0" distB="0" distL="114300" distR="114300" simplePos="0" relativeHeight="251659776" behindDoc="0" locked="0" layoutInCell="1" allowOverlap="1" wp14:anchorId="56895E1E" wp14:editId="74D44413">
                <wp:simplePos x="0" y="0"/>
                <wp:positionH relativeFrom="column">
                  <wp:posOffset>20548</wp:posOffset>
                </wp:positionH>
                <wp:positionV relativeFrom="paragraph">
                  <wp:posOffset>-12344</wp:posOffset>
                </wp:positionV>
                <wp:extent cx="1078861" cy="473646"/>
                <wp:effectExtent l="0" t="0" r="13970" b="9525"/>
                <wp:wrapNone/>
                <wp:docPr id="197415078" name="テキスト ボックス 1"/>
                <wp:cNvGraphicFramePr/>
                <a:graphic xmlns:a="http://schemas.openxmlformats.org/drawingml/2006/main">
                  <a:graphicData uri="http://schemas.microsoft.com/office/word/2010/wordprocessingShape">
                    <wps:wsp>
                      <wps:cNvSpPr txBox="1"/>
                      <wps:spPr>
                        <a:xfrm>
                          <a:off x="0" y="0"/>
                          <a:ext cx="1078861" cy="473646"/>
                        </a:xfrm>
                        <a:prstGeom prst="rect">
                          <a:avLst/>
                        </a:prstGeom>
                        <a:solidFill>
                          <a:schemeClr val="lt1"/>
                        </a:solidFill>
                        <a:ln w="9525">
                          <a:solidFill>
                            <a:srgbClr val="FF0000"/>
                          </a:solidFill>
                        </a:ln>
                      </wps:spPr>
                      <wps:txbx>
                        <w:txbxContent>
                          <w:p w14:paraId="2D8537C4" w14:textId="765CA869" w:rsidR="00F57BCD" w:rsidRPr="0074278F" w:rsidRDefault="00F57BCD" w:rsidP="0074278F">
                            <w:pPr>
                              <w:spacing w:line="280" w:lineRule="exact"/>
                              <w:jc w:val="left"/>
                              <w:rPr>
                                <w:rFonts w:asciiTheme="minorEastAsia" w:eastAsiaTheme="minorEastAsia" w:hAnsiTheme="minorEastAsia"/>
                                <w:color w:val="FF0000"/>
                              </w:rPr>
                            </w:pPr>
                            <w:r w:rsidRPr="0074278F">
                              <w:rPr>
                                <w:rFonts w:asciiTheme="minorEastAsia" w:eastAsiaTheme="minorEastAsia" w:hAnsiTheme="minorEastAsia" w:hint="eastAsia"/>
                                <w:color w:val="FF0000"/>
                              </w:rPr>
                              <w:t>発表番号が入ります．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895E1E" id="_x0000_t202" coordsize="21600,21600" o:spt="202" path="m,l,21600r21600,l21600,xe">
                <v:stroke joinstyle="miter"/>
                <v:path gradientshapeok="t" o:connecttype="rect"/>
              </v:shapetype>
              <v:shape id="テキスト ボックス 1" o:spid="_x0000_s1026" type="#_x0000_t202" style="position:absolute;left:0;text-align:left;margin-left:1.6pt;margin-top:-.95pt;width:84.95pt;height:37.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" fillcolor="white [3201]" strokecolor="red">
                <v:textbox>
                  <w:txbxContent>
                    <w:p w14:paraId="2D8537C4" w14:textId="765CA869" w:rsidR="00F57BCD" w:rsidRPr="0074278F" w:rsidRDefault="00F57BCD" w:rsidP="0074278F">
                      <w:pPr>
                        <w:spacing w:line="280" w:lineRule="exact"/>
                        <w:jc w:val="left"/>
                        <w:rPr>
                          <w:rFonts w:asciiTheme="minorEastAsia" w:eastAsiaTheme="minorEastAsia" w:hAnsiTheme="minorEastAsia"/>
                          <w:color w:val="FF0000"/>
                        </w:rPr>
                      </w:pPr>
                      <w:r w:rsidRPr="0074278F">
                        <w:rPr>
                          <w:rFonts w:asciiTheme="minorEastAsia" w:eastAsiaTheme="minorEastAsia" w:hAnsiTheme="minorEastAsia" w:hint="eastAsia"/>
                          <w:color w:val="FF0000"/>
                        </w:rPr>
                        <w:t>発表番号が入ります．</w:t>
                      </w:r>
                    </w:p>
                  </w:txbxContent>
                </v:textbox>
              </v:shape>
            </w:pict>
          </mc:Fallback>
        </mc:AlternateContent>
      </w:r>
      <w:r w:rsidR="00F57BCD" w:rsidRPr="005665A8">
        <w:rPr>
          <w:rFonts w:asciiTheme="minorEastAsia" w:eastAsiaTheme="minorEastAsia" w:hAnsiTheme="minorEastAsia" w:cs="Arial" w:hint="eastAsia"/>
          <w:b/>
          <w:bCs/>
          <w:noProof/>
          <w:szCs w:val="24"/>
        </w:rPr>
        <mc:AlternateContent>
          <mc:Choice Requires="wps">
            <w:drawing>
              <wp:anchor distT="0" distB="0" distL="114300" distR="114300" simplePos="0" relativeHeight="251660800" behindDoc="0" locked="0" layoutInCell="1" allowOverlap="1" wp14:anchorId="317B090C" wp14:editId="1F6A8668">
                <wp:simplePos x="0" y="0"/>
                <wp:positionH relativeFrom="column">
                  <wp:posOffset>2530998</wp:posOffset>
                </wp:positionH>
                <wp:positionV relativeFrom="paragraph">
                  <wp:posOffset>-684941</wp:posOffset>
                </wp:positionV>
                <wp:extent cx="1188720" cy="516367"/>
                <wp:effectExtent l="0" t="0" r="0" b="0"/>
                <wp:wrapNone/>
                <wp:docPr id="1395395646" name="テキスト ボックス 2"/>
                <wp:cNvGraphicFramePr/>
                <a:graphic xmlns:a="http://schemas.openxmlformats.org/drawingml/2006/main">
                  <a:graphicData uri="http://schemas.microsoft.com/office/word/2010/wordprocessingShape">
                    <wps:wsp>
                      <wps:cNvSpPr txBox="1"/>
                      <wps:spPr>
                        <a:xfrm>
                          <a:off x="0" y="0"/>
                          <a:ext cx="1188720" cy="516367"/>
                        </a:xfrm>
                        <a:prstGeom prst="rect">
                          <a:avLst/>
                        </a:prstGeom>
                        <a:noFill/>
                        <a:ln w="6350">
                          <a:noFill/>
                        </a:ln>
                      </wps:spPr>
                      <wps:txbx>
                        <w:txbxContent>
                          <w:p w14:paraId="72063D42" w14:textId="2C69EB47" w:rsidR="00F57BCD" w:rsidRPr="00923DF6" w:rsidRDefault="00F57BCD">
                            <w:pPr>
                              <w:rPr>
                                <w:rFonts w:ascii="Times New Roman" w:hAnsi="Times New Roman"/>
                                <w:color w:val="FF0000"/>
                                <w:sz w:val="36"/>
                                <w:szCs w:val="24"/>
                              </w:rPr>
                            </w:pPr>
                            <w:r w:rsidRPr="00923DF6">
                              <w:rPr>
                                <w:rFonts w:ascii="Times New Roman" w:hAnsi="Times New Roman"/>
                                <w:color w:val="FF0000"/>
                                <w:sz w:val="36"/>
                                <w:szCs w:val="24"/>
                              </w:rPr>
                              <w:t>25mm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7B090C" id="テキスト ボックス 2" o:spid="_x0000_s1027" type="#_x0000_t202" style="position:absolute;left:0;text-align:left;margin-left:199.3pt;margin-top:-53.95pt;width:93.6pt;height:40.6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" filled="f" stroked="f" strokeweight=".5pt">
                <v:textbox>
                  <w:txbxContent>
                    <w:p w14:paraId="72063D42" w14:textId="2C69EB47" w:rsidR="00F57BCD" w:rsidRPr="00923DF6" w:rsidRDefault="00F57BCD">
                      <w:pPr>
                        <w:rPr>
                          <w:rFonts w:ascii="Times New Roman" w:hAnsi="Times New Roman"/>
                          <w:color w:val="FF0000"/>
                          <w:sz w:val="36"/>
                          <w:szCs w:val="24"/>
                        </w:rPr>
                      </w:pPr>
                      <w:r w:rsidRPr="00923DF6">
                        <w:rPr>
                          <w:rFonts w:ascii="Times New Roman" w:hAnsi="Times New Roman"/>
                          <w:color w:val="FF0000"/>
                          <w:sz w:val="36"/>
                          <w:szCs w:val="24"/>
                        </w:rPr>
                        <w:t>25mm</w:t>
                      </w:r>
                    </w:p>
                  </w:txbxContent>
                </v:textbox>
              </v:shape>
            </w:pict>
          </mc:Fallback>
        </mc:AlternateContent>
      </w:r>
      <w:r w:rsidR="0026138A" w:rsidRPr="005665A8">
        <w:rPr>
          <w:rFonts w:asciiTheme="minorEastAsia" w:eastAsiaTheme="minorEastAsia" w:hAnsiTheme="minorEastAsia" w:cs="Arial" w:hint="eastAsia"/>
          <w:b/>
          <w:bCs/>
          <w:noProof/>
          <w:szCs w:val="24"/>
        </w:rPr>
        <w:t>プロリン異性化酵素Pin1の天然変性領域が制御する過渡的な</w:t>
      </w:r>
    </w:p>
    <w:p w14:paraId="64ED4580" w14:textId="2CEF8640" w:rsidR="000A21EF" w:rsidRPr="005665A8" w:rsidRDefault="0026138A" w:rsidP="00EF31E1">
      <w:pPr>
        <w:pStyle w:val="Default"/>
        <w:spacing w:line="320" w:lineRule="exact"/>
        <w:ind w:leftChars="827" w:left="1985"/>
        <w:rPr>
          <w:rFonts w:asciiTheme="minorEastAsia" w:eastAsiaTheme="minorEastAsia" w:hAnsiTheme="minorEastAsia" w:cs="Arial"/>
          <w:szCs w:val="24"/>
        </w:rPr>
      </w:pPr>
      <w:r w:rsidRPr="005665A8">
        <w:rPr>
          <w:rFonts w:asciiTheme="minorEastAsia" w:eastAsiaTheme="minorEastAsia" w:hAnsiTheme="minorEastAsia" w:cs="Arial" w:hint="eastAsia"/>
          <w:b/>
          <w:bCs/>
          <w:noProof/>
          <w:szCs w:val="24"/>
        </w:rPr>
        <w:t>ドメイン間相互作用による機能調節</w:t>
      </w:r>
      <w:r w:rsidR="00F57BCD" w:rsidRPr="005665A8">
        <w:rPr>
          <w:rFonts w:asciiTheme="minorEastAsia" w:eastAsiaTheme="minorEastAsia" w:hAnsiTheme="minorEastAsia" w:cs="Arial" w:hint="eastAsia"/>
          <w:noProof/>
          <w:szCs w:val="24"/>
        </w:rPr>
        <w:t xml:space="preserve"> </w:t>
      </w:r>
      <w:r w:rsidR="00F57BCD" w:rsidRPr="005665A8">
        <w:rPr>
          <w:rFonts w:asciiTheme="minorEastAsia" w:eastAsiaTheme="minorEastAsia" w:hAnsiTheme="minorEastAsia" w:cs="Arial" w:hint="eastAsia"/>
          <w:noProof/>
          <w:color w:val="FF0000"/>
          <w:szCs w:val="24"/>
        </w:rPr>
        <w:t>(1</w:t>
      </w:r>
      <w:r w:rsidR="00F57BCD" w:rsidRPr="005665A8">
        <w:rPr>
          <w:rFonts w:asciiTheme="minorEastAsia" w:eastAsiaTheme="minorEastAsia" w:hAnsiTheme="minorEastAsia" w:cs="Arial"/>
          <w:noProof/>
          <w:color w:val="FF0000"/>
          <w:szCs w:val="24"/>
        </w:rPr>
        <w:t>2point)</w:t>
      </w:r>
    </w:p>
    <w:p w14:paraId="7D903403" w14:textId="378AF898" w:rsidR="00A3398A" w:rsidRPr="005665A8" w:rsidRDefault="00A3398A" w:rsidP="00A3398A">
      <w:pPr>
        <w:pStyle w:val="Default"/>
        <w:spacing w:line="320" w:lineRule="exact"/>
        <w:ind w:leftChars="827" w:left="1985"/>
        <w:rPr>
          <w:rFonts w:asciiTheme="minorEastAsia" w:eastAsiaTheme="minorEastAsia" w:hAnsiTheme="minorEastAsia"/>
          <w:sz w:val="21"/>
          <w:szCs w:val="21"/>
        </w:rPr>
      </w:pPr>
      <w:r w:rsidRPr="005665A8">
        <w:rPr>
          <w:rFonts w:asciiTheme="minorEastAsia" w:eastAsiaTheme="minorEastAsia" w:hAnsiTheme="minorEastAsia"/>
          <w:sz w:val="21"/>
          <w:szCs w:val="21"/>
        </w:rPr>
        <w:t>○</w:t>
      </w:r>
      <w:r w:rsidR="00E9154B" w:rsidRPr="005665A8">
        <w:rPr>
          <w:rFonts w:asciiTheme="minorEastAsia" w:eastAsiaTheme="minorEastAsia" w:hAnsiTheme="minorEastAsia" w:hint="eastAsia"/>
          <w:sz w:val="21"/>
          <w:szCs w:val="21"/>
        </w:rPr>
        <w:t>山田</w:t>
      </w:r>
      <w:r w:rsidR="0016201C" w:rsidRPr="005665A8">
        <w:rPr>
          <w:rFonts w:asciiTheme="minorEastAsia" w:eastAsiaTheme="minorEastAsia" w:hAnsiTheme="minorEastAsia" w:hint="eastAsia"/>
          <w:sz w:val="21"/>
          <w:szCs w:val="21"/>
        </w:rPr>
        <w:t>太郎</w:t>
      </w:r>
      <w:r w:rsidR="0016201C" w:rsidRPr="005665A8">
        <w:rPr>
          <w:rFonts w:asciiTheme="minorEastAsia" w:eastAsiaTheme="minorEastAsia" w:hAnsiTheme="minorEastAsia"/>
          <w:sz w:val="21"/>
          <w:szCs w:val="21"/>
          <w:vertAlign w:val="superscript"/>
        </w:rPr>
        <w:t>1</w:t>
      </w:r>
      <w:r w:rsidR="005C1D5E" w:rsidRPr="005665A8">
        <w:rPr>
          <w:rFonts w:asciiTheme="minorEastAsia" w:eastAsiaTheme="minorEastAsia" w:hAnsiTheme="minorEastAsia" w:hint="eastAsia"/>
          <w:sz w:val="21"/>
          <w:szCs w:val="21"/>
        </w:rPr>
        <w:t>，</w:t>
      </w:r>
      <w:r w:rsidR="00E9154B" w:rsidRPr="005665A8">
        <w:rPr>
          <w:rFonts w:asciiTheme="minorEastAsia" w:eastAsiaTheme="minorEastAsia" w:hAnsiTheme="minorEastAsia" w:hint="eastAsia"/>
          <w:sz w:val="21"/>
          <w:szCs w:val="21"/>
        </w:rPr>
        <w:t>田中</w:t>
      </w:r>
      <w:r w:rsidR="0016201C" w:rsidRPr="005665A8">
        <w:rPr>
          <w:rFonts w:asciiTheme="minorEastAsia" w:eastAsiaTheme="minorEastAsia" w:hAnsiTheme="minorEastAsia" w:hint="eastAsia"/>
          <w:sz w:val="21"/>
          <w:szCs w:val="21"/>
        </w:rPr>
        <w:t>花子</w:t>
      </w:r>
      <w:r w:rsidR="0016201C" w:rsidRPr="005665A8">
        <w:rPr>
          <w:rFonts w:asciiTheme="minorEastAsia" w:eastAsiaTheme="minorEastAsia" w:hAnsiTheme="minorEastAsia"/>
          <w:sz w:val="21"/>
          <w:szCs w:val="21"/>
          <w:vertAlign w:val="superscript"/>
        </w:rPr>
        <w:t>2</w:t>
      </w:r>
      <w:r w:rsidR="00F57BCD" w:rsidRPr="005665A8">
        <w:rPr>
          <w:rFonts w:asciiTheme="minorEastAsia" w:eastAsiaTheme="minorEastAsia" w:hAnsiTheme="minorEastAsia"/>
          <w:sz w:val="21"/>
          <w:szCs w:val="21"/>
        </w:rPr>
        <w:t xml:space="preserve">  </w:t>
      </w:r>
      <w:r w:rsidR="00F57BCD" w:rsidRPr="005665A8">
        <w:rPr>
          <w:rFonts w:asciiTheme="minorEastAsia" w:eastAsiaTheme="minorEastAsia" w:hAnsiTheme="minorEastAsia" w:cs="Arial"/>
          <w:color w:val="FF0000"/>
          <w:sz w:val="21"/>
          <w:szCs w:val="21"/>
        </w:rPr>
        <w:t>(10.5 point)</w:t>
      </w:r>
    </w:p>
    <w:p w14:paraId="2028423D" w14:textId="65E7E9AF" w:rsidR="00A3398A" w:rsidRPr="005665A8" w:rsidRDefault="00C16205" w:rsidP="00A3398A">
      <w:pPr>
        <w:pStyle w:val="Default"/>
        <w:spacing w:line="320" w:lineRule="exact"/>
        <w:ind w:leftChars="827" w:left="2006" w:hangingChars="10" w:hanging="21"/>
        <w:rPr>
          <w:rFonts w:asciiTheme="minorEastAsia" w:eastAsiaTheme="minorEastAsia" w:hAnsiTheme="minorEastAsia"/>
          <w:sz w:val="21"/>
          <w:szCs w:val="21"/>
        </w:rPr>
      </w:pPr>
      <w:r w:rsidRPr="005665A8">
        <w:rPr>
          <w:rFonts w:asciiTheme="minorEastAsia" w:eastAsiaTheme="minorEastAsia" w:hAnsiTheme="minorEastAsia"/>
          <w:sz w:val="21"/>
          <w:szCs w:val="21"/>
        </w:rPr>
        <w:t>1</w:t>
      </w:r>
      <w:r w:rsidR="00E9154B" w:rsidRPr="005665A8">
        <w:rPr>
          <w:rFonts w:asciiTheme="minorEastAsia" w:eastAsiaTheme="minorEastAsia" w:hAnsiTheme="minorEastAsia"/>
          <w:sz w:val="21"/>
          <w:szCs w:val="21"/>
        </w:rPr>
        <w:t xml:space="preserve"> </w:t>
      </w:r>
      <w:r w:rsidR="003A4BC7" w:rsidRPr="005665A8">
        <w:rPr>
          <w:rFonts w:asciiTheme="minorEastAsia" w:eastAsiaTheme="minorEastAsia" w:hAnsiTheme="minorEastAsia"/>
          <w:sz w:val="21"/>
          <w:szCs w:val="21"/>
        </w:rPr>
        <w:t>○○</w:t>
      </w:r>
      <w:r w:rsidRPr="005665A8">
        <w:rPr>
          <w:rFonts w:asciiTheme="minorEastAsia" w:eastAsiaTheme="minorEastAsia" w:hAnsiTheme="minorEastAsia" w:hint="eastAsia"/>
          <w:sz w:val="21"/>
          <w:szCs w:val="21"/>
        </w:rPr>
        <w:t>大学</w:t>
      </w:r>
      <w:r w:rsidR="00E9154B" w:rsidRPr="005665A8">
        <w:rPr>
          <w:rFonts w:asciiTheme="minorEastAsia" w:eastAsiaTheme="minorEastAsia" w:hAnsiTheme="minorEastAsia"/>
          <w:sz w:val="21"/>
          <w:szCs w:val="21"/>
        </w:rPr>
        <w:t xml:space="preserve"> </w:t>
      </w:r>
      <w:r w:rsidRPr="005665A8">
        <w:rPr>
          <w:rFonts w:asciiTheme="minorEastAsia" w:eastAsiaTheme="minorEastAsia" w:hAnsiTheme="minorEastAsia" w:hint="eastAsia"/>
          <w:sz w:val="21"/>
          <w:szCs w:val="21"/>
        </w:rPr>
        <w:t>大学院理工学研究科</w:t>
      </w:r>
    </w:p>
    <w:p w14:paraId="4381EE69" w14:textId="31E83C9C" w:rsidR="0016201C" w:rsidRPr="005665A8" w:rsidRDefault="0016201C" w:rsidP="00A3398A">
      <w:pPr>
        <w:pStyle w:val="Default"/>
        <w:spacing w:line="320" w:lineRule="exact"/>
        <w:ind w:leftChars="827" w:left="2006" w:hangingChars="10" w:hanging="21"/>
        <w:rPr>
          <w:rFonts w:asciiTheme="minorEastAsia" w:eastAsiaTheme="minorEastAsia" w:hAnsiTheme="minorEastAsia"/>
          <w:sz w:val="21"/>
          <w:szCs w:val="21"/>
        </w:rPr>
      </w:pPr>
      <w:r w:rsidRPr="005665A8">
        <w:rPr>
          <w:rFonts w:asciiTheme="minorEastAsia" w:eastAsiaTheme="minorEastAsia" w:hAnsiTheme="minorEastAsia"/>
          <w:sz w:val="21"/>
          <w:szCs w:val="21"/>
        </w:rPr>
        <w:t>2</w:t>
      </w:r>
      <w:r w:rsidR="00E9154B" w:rsidRPr="005665A8">
        <w:rPr>
          <w:rFonts w:asciiTheme="minorEastAsia" w:eastAsiaTheme="minorEastAsia" w:hAnsiTheme="minorEastAsia"/>
          <w:sz w:val="21"/>
          <w:szCs w:val="21"/>
        </w:rPr>
        <w:t xml:space="preserve"> </w:t>
      </w:r>
      <w:r w:rsidR="003A4BC7" w:rsidRPr="005665A8">
        <w:rPr>
          <w:rFonts w:asciiTheme="minorEastAsia" w:eastAsiaTheme="minorEastAsia" w:hAnsiTheme="minorEastAsia"/>
          <w:sz w:val="21"/>
          <w:szCs w:val="21"/>
        </w:rPr>
        <w:t>○○</w:t>
      </w:r>
      <w:r w:rsidR="00E9154B" w:rsidRPr="005665A8">
        <w:rPr>
          <w:rFonts w:asciiTheme="minorEastAsia" w:eastAsiaTheme="minorEastAsia" w:hAnsiTheme="minorEastAsia" w:hint="eastAsia"/>
          <w:sz w:val="21"/>
          <w:szCs w:val="21"/>
        </w:rPr>
        <w:t>大学</w:t>
      </w:r>
      <w:r w:rsidR="00E9154B" w:rsidRPr="005665A8">
        <w:rPr>
          <w:rFonts w:asciiTheme="minorEastAsia" w:eastAsiaTheme="minorEastAsia" w:hAnsiTheme="minorEastAsia"/>
          <w:sz w:val="21"/>
          <w:szCs w:val="21"/>
        </w:rPr>
        <w:t xml:space="preserve"> </w:t>
      </w:r>
      <w:r w:rsidR="00E9154B" w:rsidRPr="005665A8">
        <w:rPr>
          <w:rFonts w:asciiTheme="minorEastAsia" w:eastAsiaTheme="minorEastAsia" w:hAnsiTheme="minorEastAsia" w:hint="eastAsia"/>
          <w:sz w:val="21"/>
          <w:szCs w:val="21"/>
        </w:rPr>
        <w:t>大学院</w:t>
      </w:r>
      <w:r w:rsidR="00F42870" w:rsidRPr="005665A8">
        <w:rPr>
          <w:rFonts w:asciiTheme="minorEastAsia" w:eastAsiaTheme="minorEastAsia" w:hAnsiTheme="minorEastAsia" w:hint="eastAsia"/>
          <w:sz w:val="21"/>
          <w:szCs w:val="21"/>
        </w:rPr>
        <w:t>都市環境科学研究科</w:t>
      </w:r>
    </w:p>
    <w:p w14:paraId="2FC352DF" w14:textId="57D2F90B" w:rsidR="00FE6E3E" w:rsidRPr="0074278F" w:rsidRDefault="00FE6E3E">
      <w:pPr>
        <w:pStyle w:val="Default"/>
        <w:spacing w:line="320" w:lineRule="exact"/>
        <w:jc w:val="both"/>
        <w:rPr>
          <w:rFonts w:asciiTheme="minorEastAsia" w:eastAsiaTheme="minorEastAsia" w:hAnsiTheme="minorEastAsia"/>
          <w:b/>
          <w:szCs w:val="24"/>
        </w:rPr>
      </w:pPr>
    </w:p>
    <w:p w14:paraId="734EF9A5" w14:textId="4DE41C11" w:rsidR="00A3398A" w:rsidRPr="005665A8" w:rsidRDefault="0026138A">
      <w:pPr>
        <w:pStyle w:val="Default"/>
        <w:spacing w:line="320" w:lineRule="exact"/>
        <w:jc w:val="both"/>
        <w:rPr>
          <w:rFonts w:ascii="Times New Roman" w:eastAsia="平成明朝" w:hAnsi="Times New Roman"/>
          <w:b/>
          <w:szCs w:val="24"/>
        </w:rPr>
      </w:pPr>
      <w:r w:rsidRPr="005665A8">
        <w:rPr>
          <w:rFonts w:ascii="Times New Roman" w:eastAsia="平成明朝" w:hAnsi="Times New Roman"/>
          <w:b/>
          <w:szCs w:val="24"/>
        </w:rPr>
        <w:t>Intrinsically disordered region-mediated transient inter-domain contacts regulates the enzymatic activity of p</w:t>
      </w:r>
      <w:r w:rsidR="000E3D23" w:rsidRPr="005665A8">
        <w:rPr>
          <w:rFonts w:ascii="Times New Roman" w:eastAsia="平成明朝" w:hAnsi="Times New Roman"/>
          <w:b/>
          <w:szCs w:val="24"/>
        </w:rPr>
        <w:t>roline isomerase, Pin1</w:t>
      </w:r>
      <w:r w:rsidR="00F57BCD" w:rsidRPr="005665A8">
        <w:rPr>
          <w:rFonts w:ascii="Times New Roman" w:eastAsia="ＭＳ ゴシック" w:hAnsi="Times New Roman"/>
          <w:noProof/>
          <w:szCs w:val="24"/>
        </w:rPr>
        <w:t xml:space="preserve"> </w:t>
      </w:r>
      <w:r w:rsidR="00F57BCD" w:rsidRPr="005665A8">
        <w:rPr>
          <w:rFonts w:ascii="Times New Roman" w:eastAsia="ＭＳ ゴシック" w:hAnsi="Times New Roman"/>
          <w:noProof/>
          <w:color w:val="FF0000"/>
          <w:szCs w:val="24"/>
        </w:rPr>
        <w:t>(12point, Times, Times New Roman)</w:t>
      </w:r>
    </w:p>
    <w:p w14:paraId="37CC1778" w14:textId="567D6CF5" w:rsidR="00FE6E3E" w:rsidRPr="005665A8" w:rsidRDefault="00F57BCD" w:rsidP="00FE6E3E">
      <w:pPr>
        <w:pStyle w:val="Default"/>
        <w:spacing w:line="320" w:lineRule="exact"/>
        <w:rPr>
          <w:rFonts w:ascii="Times New Roman" w:eastAsia="平成明朝" w:hAnsi="Times New Roman"/>
          <w:sz w:val="21"/>
          <w:szCs w:val="21"/>
        </w:rPr>
      </w:pPr>
      <w:r w:rsidRPr="005665A8">
        <w:rPr>
          <w:rFonts w:ascii="Times New Roman" w:eastAsia="ＭＳ ゴシック" w:hAnsi="Times New Roman"/>
          <w:noProof/>
          <w:szCs w:val="24"/>
        </w:rPr>
        <mc:AlternateContent>
          <mc:Choice Requires="wps">
            <w:drawing>
              <wp:anchor distT="0" distB="0" distL="114300" distR="114300" simplePos="0" relativeHeight="251662848" behindDoc="0" locked="0" layoutInCell="1" allowOverlap="1" wp14:anchorId="49882A0A" wp14:editId="5E0A4271">
                <wp:simplePos x="0" y="0"/>
                <wp:positionH relativeFrom="column">
                  <wp:posOffset>-825126</wp:posOffset>
                </wp:positionH>
                <wp:positionV relativeFrom="paragraph">
                  <wp:posOffset>120351</wp:posOffset>
                </wp:positionV>
                <wp:extent cx="774550" cy="516367"/>
                <wp:effectExtent l="0" t="0" r="0" b="0"/>
                <wp:wrapNone/>
                <wp:docPr id="910847984" name="テキスト ボックス 2"/>
                <wp:cNvGraphicFramePr/>
                <a:graphic xmlns:a="http://schemas.openxmlformats.org/drawingml/2006/main">
                  <a:graphicData uri="http://schemas.microsoft.com/office/word/2010/wordprocessingShape">
                    <wps:wsp>
                      <wps:cNvSpPr txBox="1"/>
                      <wps:spPr>
                        <a:xfrm>
                          <a:off x="0" y="0"/>
                          <a:ext cx="774550" cy="516367"/>
                        </a:xfrm>
                        <a:prstGeom prst="rect">
                          <a:avLst/>
                        </a:prstGeom>
                        <a:noFill/>
                        <a:ln w="6350">
                          <a:noFill/>
                        </a:ln>
                      </wps:spPr>
                      <wps:txbx>
                        <w:txbxContent>
                          <w:p w14:paraId="734FC1A3" w14:textId="77777777" w:rsidR="00F57BCD" w:rsidRPr="00923DF6" w:rsidRDefault="00F57BCD" w:rsidP="00F57BCD">
                            <w:pPr>
                              <w:rPr>
                                <w:rFonts w:ascii="Times New Roman" w:hAnsi="Times New Roman"/>
                                <w:color w:val="FF0000"/>
                                <w:sz w:val="36"/>
                                <w:szCs w:val="24"/>
                              </w:rPr>
                            </w:pPr>
                            <w:r w:rsidRPr="00923DF6">
                              <w:rPr>
                                <w:rFonts w:ascii="Times New Roman" w:hAnsi="Times New Roman"/>
                                <w:color w:val="FF0000"/>
                                <w:sz w:val="36"/>
                                <w:szCs w:val="24"/>
                              </w:rPr>
                              <w:t>25mm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9882A0A" id="_x0000_s1028" type="#_x0000_t202" style="position:absolute;margin-left:-64.95pt;margin-top:9.5pt;width:61pt;height:40.65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" filled="f" stroked="f" strokeweight=".5pt">
                <v:textbox>
                  <w:txbxContent>
                    <w:p w14:paraId="734FC1A3" w14:textId="77777777" w:rsidR="00F57BCD" w:rsidRPr="00923DF6" w:rsidRDefault="00F57BCD" w:rsidP="00F57BCD">
                      <w:pPr>
                        <w:rPr>
                          <w:rFonts w:ascii="Times New Roman" w:hAnsi="Times New Roman"/>
                          <w:color w:val="FF0000"/>
                          <w:sz w:val="36"/>
                          <w:szCs w:val="24"/>
                        </w:rPr>
                      </w:pPr>
                      <w:r w:rsidRPr="00923DF6">
                        <w:rPr>
                          <w:rFonts w:ascii="Times New Roman" w:hAnsi="Times New Roman"/>
                          <w:color w:val="FF0000"/>
                          <w:sz w:val="36"/>
                          <w:szCs w:val="24"/>
                        </w:rPr>
                        <w:t>25mm</w:t>
                      </w:r>
                    </w:p>
                  </w:txbxContent>
                </v:textbox>
              </v:shape>
            </w:pict>
          </mc:Fallback>
        </mc:AlternateContent>
      </w:r>
      <w:r w:rsidR="00A3398A" w:rsidRPr="005665A8">
        <w:rPr>
          <w:rFonts w:ascii="Times New Roman" w:hAnsi="Times New Roman"/>
          <w:sz w:val="21"/>
          <w:szCs w:val="21"/>
        </w:rPr>
        <w:t>○</w:t>
      </w:r>
      <w:r w:rsidR="0016201C" w:rsidRPr="005665A8">
        <w:rPr>
          <w:rFonts w:ascii="Times New Roman" w:eastAsia="平成明朝" w:hAnsi="Times New Roman"/>
          <w:sz w:val="21"/>
          <w:szCs w:val="21"/>
        </w:rPr>
        <w:t xml:space="preserve">Taro </w:t>
      </w:r>
      <w:r w:rsidR="00E9154B" w:rsidRPr="005665A8">
        <w:rPr>
          <w:rFonts w:ascii="Times New Roman" w:eastAsia="平成明朝" w:hAnsi="Times New Roman"/>
          <w:sz w:val="21"/>
          <w:szCs w:val="21"/>
        </w:rPr>
        <w:t>Yamada</w:t>
      </w:r>
      <w:r w:rsidR="0016201C" w:rsidRPr="005665A8">
        <w:rPr>
          <w:rFonts w:ascii="Times New Roman" w:eastAsia="平成明朝" w:hAnsi="Times New Roman"/>
          <w:sz w:val="21"/>
          <w:szCs w:val="21"/>
          <w:vertAlign w:val="superscript"/>
        </w:rPr>
        <w:t>1</w:t>
      </w:r>
      <w:r w:rsidR="0016201C" w:rsidRPr="005665A8">
        <w:rPr>
          <w:rFonts w:ascii="Times New Roman" w:eastAsia="平成明朝" w:hAnsi="Times New Roman"/>
          <w:sz w:val="21"/>
          <w:szCs w:val="21"/>
        </w:rPr>
        <w:t xml:space="preserve">, Hanako </w:t>
      </w:r>
      <w:r w:rsidR="00E9154B" w:rsidRPr="005665A8">
        <w:rPr>
          <w:rFonts w:ascii="Times New Roman" w:eastAsia="平成明朝" w:hAnsi="Times New Roman"/>
          <w:sz w:val="21"/>
          <w:szCs w:val="21"/>
        </w:rPr>
        <w:t>Tanaka</w:t>
      </w:r>
      <w:r w:rsidR="0016201C" w:rsidRPr="005665A8">
        <w:rPr>
          <w:rFonts w:ascii="Times New Roman" w:eastAsia="平成明朝" w:hAnsi="Times New Roman"/>
          <w:sz w:val="21"/>
          <w:szCs w:val="21"/>
          <w:vertAlign w:val="superscript"/>
        </w:rPr>
        <w:t>2</w:t>
      </w:r>
      <w:r w:rsidRPr="005665A8">
        <w:rPr>
          <w:rFonts w:ascii="Times New Roman" w:eastAsia="平成明朝" w:hAnsi="Times New Roman"/>
          <w:sz w:val="21"/>
          <w:szCs w:val="21"/>
        </w:rPr>
        <w:t xml:space="preserve">    </w:t>
      </w:r>
      <w:r w:rsidRPr="005665A8">
        <w:rPr>
          <w:rFonts w:ascii="Times New Roman" w:hAnsi="Times New Roman"/>
          <w:color w:val="FF0000"/>
          <w:sz w:val="21"/>
          <w:szCs w:val="21"/>
        </w:rPr>
        <w:t>(</w:t>
      </w:r>
      <w:r w:rsidRPr="005665A8">
        <w:rPr>
          <w:rFonts w:ascii="Times New Roman" w:hAnsi="Times New Roman"/>
          <w:color w:val="FF0000"/>
          <w:sz w:val="21"/>
          <w:szCs w:val="21"/>
        </w:rPr>
        <w:t>以下，すべて</w:t>
      </w:r>
      <w:r w:rsidRPr="005665A8">
        <w:rPr>
          <w:rFonts w:ascii="Times New Roman" w:hAnsi="Times New Roman"/>
          <w:color w:val="FF0000"/>
          <w:sz w:val="21"/>
          <w:szCs w:val="21"/>
        </w:rPr>
        <w:t>10.5 point)</w:t>
      </w:r>
    </w:p>
    <w:p w14:paraId="2BAD190F" w14:textId="1A98C8B4" w:rsidR="0016201C" w:rsidRPr="005665A8" w:rsidRDefault="00F57BCD" w:rsidP="00FE6E3E">
      <w:pPr>
        <w:pStyle w:val="Default"/>
        <w:spacing w:line="320" w:lineRule="exact"/>
        <w:rPr>
          <w:rFonts w:ascii="Times New Roman" w:eastAsia="平成明朝" w:hAnsi="Times New Roman"/>
          <w:sz w:val="21"/>
          <w:szCs w:val="21"/>
        </w:rPr>
      </w:pPr>
      <w:r w:rsidRPr="005665A8">
        <w:rPr>
          <w:rFonts w:ascii="Times New Roman" w:eastAsia="ＭＳ ゴシック" w:hAnsi="Times New Roman"/>
          <w:noProof/>
          <w:szCs w:val="24"/>
        </w:rPr>
        <mc:AlternateContent>
          <mc:Choice Requires="wps">
            <w:drawing>
              <wp:anchor distT="0" distB="0" distL="114300" distR="114300" simplePos="0" relativeHeight="251664896" behindDoc="0" locked="0" layoutInCell="1" allowOverlap="1" wp14:anchorId="1F202EC1" wp14:editId="7298C9AB">
                <wp:simplePos x="0" y="0"/>
                <wp:positionH relativeFrom="column">
                  <wp:posOffset>5742305</wp:posOffset>
                </wp:positionH>
                <wp:positionV relativeFrom="paragraph">
                  <wp:posOffset>19050</wp:posOffset>
                </wp:positionV>
                <wp:extent cx="774065" cy="516255"/>
                <wp:effectExtent l="0" t="0" r="0" b="0"/>
                <wp:wrapNone/>
                <wp:docPr id="71795685" name="テキスト ボックス 2"/>
                <wp:cNvGraphicFramePr/>
                <a:graphic xmlns:a="http://schemas.openxmlformats.org/drawingml/2006/main">
                  <a:graphicData uri="http://schemas.microsoft.com/office/word/2010/wordprocessingShape">
                    <wps:wsp>
                      <wps:cNvSpPr txBox="1"/>
                      <wps:spPr>
                        <a:xfrm>
                          <a:off x="0" y="0"/>
                          <a:ext cx="774065" cy="516255"/>
                        </a:xfrm>
                        <a:prstGeom prst="rect">
                          <a:avLst/>
                        </a:prstGeom>
                        <a:noFill/>
                        <a:ln w="6350">
                          <a:noFill/>
                        </a:ln>
                      </wps:spPr>
                      <wps:txbx>
                        <w:txbxContent>
                          <w:p w14:paraId="46065658" w14:textId="77777777" w:rsidR="00F57BCD" w:rsidRPr="00923DF6" w:rsidRDefault="00F57BCD" w:rsidP="00F57BCD">
                            <w:pPr>
                              <w:rPr>
                                <w:rFonts w:ascii="Times New Roman" w:hAnsi="Times New Roman"/>
                                <w:color w:val="FF0000"/>
                                <w:sz w:val="36"/>
                                <w:szCs w:val="24"/>
                              </w:rPr>
                            </w:pPr>
                            <w:r w:rsidRPr="00923DF6">
                              <w:rPr>
                                <w:rFonts w:ascii="Times New Roman" w:hAnsi="Times New Roman"/>
                                <w:color w:val="FF0000"/>
                                <w:sz w:val="36"/>
                                <w:szCs w:val="24"/>
                              </w:rPr>
                              <w:t>25mm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202EC1" id="_x0000_s1029" type="#_x0000_t202" style="position:absolute;margin-left:452.15pt;margin-top:1.5pt;width:60.95pt;height:40.6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" filled="f" stroked="f" strokeweight=".5pt">
                <v:textbox>
                  <w:txbxContent>
                    <w:p w14:paraId="46065658" w14:textId="77777777" w:rsidR="00F57BCD" w:rsidRPr="00923DF6" w:rsidRDefault="00F57BCD" w:rsidP="00F57BCD">
                      <w:pPr>
                        <w:rPr>
                          <w:rFonts w:ascii="Times New Roman" w:hAnsi="Times New Roman"/>
                          <w:color w:val="FF0000"/>
                          <w:sz w:val="36"/>
                          <w:szCs w:val="24"/>
                        </w:rPr>
                      </w:pPr>
                      <w:r w:rsidRPr="00923DF6">
                        <w:rPr>
                          <w:rFonts w:ascii="Times New Roman" w:hAnsi="Times New Roman"/>
                          <w:color w:val="FF0000"/>
                          <w:sz w:val="36"/>
                          <w:szCs w:val="24"/>
                        </w:rPr>
                        <w:t>25mm</w:t>
                      </w:r>
                    </w:p>
                  </w:txbxContent>
                </v:textbox>
              </v:shape>
            </w:pict>
          </mc:Fallback>
        </mc:AlternateContent>
      </w:r>
      <w:r w:rsidR="00FE6E3E" w:rsidRPr="005665A8">
        <w:rPr>
          <w:rFonts w:ascii="Times New Roman" w:eastAsia="平成明朝" w:hAnsi="Times New Roman"/>
          <w:sz w:val="21"/>
          <w:szCs w:val="21"/>
          <w:vertAlign w:val="superscript"/>
        </w:rPr>
        <w:t>1</w:t>
      </w:r>
      <w:r w:rsidR="00FE6E3E" w:rsidRPr="005665A8">
        <w:rPr>
          <w:rFonts w:ascii="Times New Roman" w:eastAsia="平成明朝" w:hAnsi="Times New Roman"/>
          <w:i/>
          <w:sz w:val="21"/>
          <w:szCs w:val="21"/>
          <w:vertAlign w:val="superscript"/>
        </w:rPr>
        <w:t xml:space="preserve"> </w:t>
      </w:r>
      <w:r w:rsidR="00E7418E" w:rsidRPr="005665A8">
        <w:rPr>
          <w:rFonts w:ascii="Times New Roman" w:eastAsia="平成明朝" w:hAnsi="Times New Roman"/>
          <w:i/>
          <w:sz w:val="21"/>
          <w:szCs w:val="21"/>
        </w:rPr>
        <w:t>Department of</w:t>
      </w:r>
      <w:r w:rsidR="00F42870" w:rsidRPr="005665A8">
        <w:rPr>
          <w:rFonts w:ascii="Times New Roman" w:eastAsia="平成明朝" w:hAnsi="Times New Roman"/>
          <w:i/>
          <w:sz w:val="21"/>
          <w:szCs w:val="21"/>
        </w:rPr>
        <w:t xml:space="preserve"> Chemistry</w:t>
      </w:r>
      <w:r w:rsidR="00E7418E" w:rsidRPr="005665A8">
        <w:rPr>
          <w:rFonts w:ascii="Times New Roman" w:eastAsia="平成明朝" w:hAnsi="Times New Roman"/>
          <w:i/>
          <w:sz w:val="21"/>
          <w:szCs w:val="21"/>
        </w:rPr>
        <w:t xml:space="preserve">, Graduate School of Science, </w:t>
      </w:r>
      <w:proofErr w:type="spellStart"/>
      <w:r w:rsidR="003A4BC7">
        <w:rPr>
          <w:rFonts w:ascii="Times New Roman" w:eastAsia="平成明朝" w:hAnsi="Times New Roman"/>
          <w:i/>
          <w:sz w:val="21"/>
          <w:szCs w:val="21"/>
        </w:rPr>
        <w:t>xxxx</w:t>
      </w:r>
      <w:proofErr w:type="spellEnd"/>
      <w:r w:rsidR="00E9154B" w:rsidRPr="005665A8">
        <w:rPr>
          <w:rFonts w:ascii="Times New Roman" w:eastAsia="平成明朝" w:hAnsi="Times New Roman" w:hint="eastAsia"/>
          <w:i/>
          <w:sz w:val="21"/>
          <w:szCs w:val="21"/>
        </w:rPr>
        <w:t xml:space="preserve"> </w:t>
      </w:r>
      <w:r w:rsidR="00F42870" w:rsidRPr="005665A8">
        <w:rPr>
          <w:rFonts w:ascii="Times New Roman" w:eastAsia="平成明朝" w:hAnsi="Times New Roman"/>
          <w:i/>
          <w:sz w:val="21"/>
          <w:szCs w:val="21"/>
        </w:rPr>
        <w:t xml:space="preserve">University </w:t>
      </w:r>
    </w:p>
    <w:p w14:paraId="2AA70C59" w14:textId="6A775401" w:rsidR="00FE6E3E" w:rsidRPr="005665A8" w:rsidRDefault="00FE6E3E" w:rsidP="00FE6E3E">
      <w:pPr>
        <w:pStyle w:val="Default"/>
        <w:spacing w:line="320" w:lineRule="exact"/>
        <w:jc w:val="both"/>
        <w:rPr>
          <w:rFonts w:ascii="Times New Roman" w:eastAsia="平成明朝" w:hAnsi="Times New Roman"/>
          <w:i/>
          <w:sz w:val="21"/>
          <w:szCs w:val="21"/>
        </w:rPr>
      </w:pPr>
      <w:r w:rsidRPr="005665A8">
        <w:rPr>
          <w:rFonts w:ascii="Times New Roman" w:eastAsia="平成明朝" w:hAnsi="Times New Roman"/>
          <w:sz w:val="21"/>
          <w:szCs w:val="21"/>
          <w:vertAlign w:val="superscript"/>
        </w:rPr>
        <w:t>2</w:t>
      </w:r>
      <w:r w:rsidRPr="005665A8">
        <w:rPr>
          <w:rFonts w:ascii="Times New Roman" w:hAnsi="Times New Roman"/>
        </w:rPr>
        <w:t xml:space="preserve"> </w:t>
      </w:r>
      <w:r w:rsidR="00D73B46" w:rsidRPr="005665A8">
        <w:rPr>
          <w:rFonts w:ascii="Times New Roman" w:eastAsia="平成明朝" w:hAnsi="Times New Roman"/>
          <w:i/>
          <w:sz w:val="21"/>
          <w:szCs w:val="21"/>
        </w:rPr>
        <w:t>Department of Physics,</w:t>
      </w:r>
      <w:r w:rsidR="00D73B46" w:rsidRPr="005665A8">
        <w:rPr>
          <w:rFonts w:ascii="Times New Roman" w:hAnsi="Times New Roman"/>
        </w:rPr>
        <w:t xml:space="preserve"> </w:t>
      </w:r>
      <w:r w:rsidR="00D73B46" w:rsidRPr="005665A8">
        <w:rPr>
          <w:rFonts w:ascii="Times New Roman" w:eastAsia="平成明朝" w:hAnsi="Times New Roman"/>
          <w:i/>
          <w:sz w:val="21"/>
          <w:szCs w:val="21"/>
        </w:rPr>
        <w:t xml:space="preserve">Graduate School of Science and </w:t>
      </w:r>
      <w:proofErr w:type="gramStart"/>
      <w:r w:rsidR="00D73B46" w:rsidRPr="005665A8">
        <w:rPr>
          <w:rFonts w:ascii="Times New Roman" w:eastAsia="平成明朝" w:hAnsi="Times New Roman"/>
          <w:i/>
          <w:sz w:val="21"/>
          <w:szCs w:val="21"/>
        </w:rPr>
        <w:t>Engineering</w:t>
      </w:r>
      <w:r w:rsidR="00D73B46" w:rsidRPr="005665A8" w:rsidDel="00D73B46">
        <w:rPr>
          <w:rFonts w:ascii="Times New Roman" w:eastAsia="平成明朝" w:hAnsi="Times New Roman"/>
          <w:i/>
          <w:sz w:val="21"/>
          <w:szCs w:val="21"/>
        </w:rPr>
        <w:t xml:space="preserve"> </w:t>
      </w:r>
      <w:r w:rsidRPr="005665A8">
        <w:rPr>
          <w:rFonts w:ascii="Times New Roman" w:eastAsia="平成明朝" w:hAnsi="Times New Roman"/>
          <w:i/>
          <w:sz w:val="21"/>
          <w:szCs w:val="21"/>
        </w:rPr>
        <w:t>,</w:t>
      </w:r>
      <w:proofErr w:type="gramEnd"/>
      <w:r w:rsidRPr="005665A8">
        <w:rPr>
          <w:rFonts w:ascii="Times New Roman" w:eastAsia="平成明朝" w:hAnsi="Times New Roman"/>
          <w:i/>
          <w:sz w:val="21"/>
          <w:szCs w:val="21"/>
        </w:rPr>
        <w:t xml:space="preserve"> </w:t>
      </w:r>
      <w:proofErr w:type="spellStart"/>
      <w:r w:rsidR="003A4BC7">
        <w:rPr>
          <w:rFonts w:ascii="Times New Roman" w:eastAsia="平成明朝" w:hAnsi="Times New Roman"/>
          <w:i/>
          <w:sz w:val="21"/>
          <w:szCs w:val="21"/>
        </w:rPr>
        <w:t>xxxx</w:t>
      </w:r>
      <w:proofErr w:type="spellEnd"/>
      <w:r w:rsidR="00E9154B" w:rsidRPr="005665A8">
        <w:rPr>
          <w:rFonts w:ascii="Times New Roman" w:eastAsia="平成明朝" w:hAnsi="Times New Roman"/>
          <w:i/>
          <w:sz w:val="21"/>
          <w:szCs w:val="21"/>
        </w:rPr>
        <w:t xml:space="preserve"> </w:t>
      </w:r>
      <w:r w:rsidR="00F42870" w:rsidRPr="005665A8">
        <w:rPr>
          <w:rFonts w:ascii="Times New Roman" w:eastAsia="平成明朝" w:hAnsi="Times New Roman"/>
          <w:i/>
          <w:sz w:val="21"/>
          <w:szCs w:val="21"/>
        </w:rPr>
        <w:t>University</w:t>
      </w:r>
    </w:p>
    <w:p w14:paraId="65917923" w14:textId="1596DD76" w:rsidR="00FE6E3E" w:rsidRPr="0074278F" w:rsidRDefault="00FE6E3E" w:rsidP="00FE6E3E">
      <w:pPr>
        <w:pStyle w:val="Default"/>
        <w:spacing w:line="320" w:lineRule="exact"/>
        <w:jc w:val="both"/>
        <w:rPr>
          <w:rFonts w:asciiTheme="minorHAnsi" w:eastAsiaTheme="minorHAnsi" w:hAnsiTheme="minorHAnsi"/>
          <w:sz w:val="21"/>
          <w:szCs w:val="21"/>
        </w:rPr>
      </w:pPr>
    </w:p>
    <w:p w14:paraId="18E12682" w14:textId="77777777" w:rsidR="00E7418E" w:rsidRPr="005665A8" w:rsidRDefault="00287225" w:rsidP="00923DF6">
      <w:pPr>
        <w:pStyle w:val="Default"/>
        <w:spacing w:line="320" w:lineRule="exact"/>
        <w:ind w:firstLineChars="100" w:firstLine="210"/>
        <w:jc w:val="both"/>
        <w:rPr>
          <w:rFonts w:ascii="Times New Roman" w:hAnsi="Times New Roman"/>
          <w:sz w:val="21"/>
          <w:szCs w:val="21"/>
        </w:rPr>
      </w:pPr>
      <w:r w:rsidRPr="005665A8">
        <w:rPr>
          <w:rFonts w:ascii="Times New Roman" w:hAnsi="Times New Roman"/>
          <w:sz w:val="21"/>
          <w:szCs w:val="21"/>
        </w:rPr>
        <w:t>Pin1 is a</w:t>
      </w:r>
      <w:r w:rsidR="00E7418E" w:rsidRPr="005665A8">
        <w:rPr>
          <w:rFonts w:ascii="Times New Roman" w:hAnsi="Times New Roman"/>
          <w:sz w:val="21"/>
          <w:szCs w:val="21"/>
        </w:rPr>
        <w:t xml:space="preserve"> </w:t>
      </w:r>
      <w:r w:rsidRPr="005665A8">
        <w:rPr>
          <w:rFonts w:ascii="Times New Roman" w:hAnsi="Times New Roman"/>
          <w:sz w:val="21"/>
          <w:szCs w:val="21"/>
        </w:rPr>
        <w:t xml:space="preserve">phosphorylation-specific peptidyl prolyl </w:t>
      </w:r>
      <w:r w:rsidRPr="005665A8">
        <w:rPr>
          <w:rFonts w:ascii="Times New Roman" w:hAnsi="Times New Roman"/>
          <w:i/>
          <w:sz w:val="21"/>
          <w:szCs w:val="21"/>
        </w:rPr>
        <w:t>cis</w:t>
      </w:r>
      <w:r w:rsidRPr="005665A8">
        <w:rPr>
          <w:rFonts w:ascii="Times New Roman" w:hAnsi="Times New Roman"/>
          <w:sz w:val="21"/>
          <w:szCs w:val="21"/>
        </w:rPr>
        <w:t>/</w:t>
      </w:r>
      <w:r w:rsidRPr="005665A8">
        <w:rPr>
          <w:rFonts w:ascii="Times New Roman" w:hAnsi="Times New Roman"/>
          <w:i/>
          <w:sz w:val="21"/>
          <w:szCs w:val="21"/>
        </w:rPr>
        <w:t>trans</w:t>
      </w:r>
      <w:r w:rsidRPr="005665A8">
        <w:rPr>
          <w:rFonts w:ascii="Times New Roman" w:hAnsi="Times New Roman"/>
          <w:sz w:val="21"/>
          <w:szCs w:val="21"/>
        </w:rPr>
        <w:t xml:space="preserve"> </w:t>
      </w:r>
      <w:r w:rsidR="00E7418E" w:rsidRPr="005665A8">
        <w:rPr>
          <w:rFonts w:ascii="Times New Roman" w:hAnsi="Times New Roman"/>
          <w:sz w:val="21"/>
          <w:szCs w:val="21"/>
        </w:rPr>
        <w:t>isomerase</w:t>
      </w:r>
      <w:r w:rsidRPr="005665A8">
        <w:rPr>
          <w:rFonts w:ascii="Times New Roman" w:hAnsi="Times New Roman"/>
          <w:sz w:val="21"/>
          <w:szCs w:val="21"/>
        </w:rPr>
        <w:t xml:space="preserve"> (</w:t>
      </w:r>
      <w:proofErr w:type="spellStart"/>
      <w:r w:rsidRPr="005665A8">
        <w:rPr>
          <w:rFonts w:ascii="Times New Roman" w:hAnsi="Times New Roman"/>
          <w:sz w:val="21"/>
          <w:szCs w:val="21"/>
        </w:rPr>
        <w:t>PPIase</w:t>
      </w:r>
      <w:proofErr w:type="spellEnd"/>
      <w:r w:rsidRPr="005665A8">
        <w:rPr>
          <w:rFonts w:ascii="Times New Roman" w:hAnsi="Times New Roman"/>
          <w:sz w:val="21"/>
          <w:szCs w:val="21"/>
        </w:rPr>
        <w:t xml:space="preserve">). Pin1 is composed of two independently moving domains </w:t>
      </w:r>
      <w:r w:rsidR="00F21167" w:rsidRPr="005665A8">
        <w:rPr>
          <w:rFonts w:ascii="Times New Roman" w:hAnsi="Times New Roman"/>
          <w:sz w:val="21"/>
          <w:szCs w:val="21"/>
        </w:rPr>
        <w:t>connected by the unstructured linker</w:t>
      </w:r>
      <w:r w:rsidR="0026138A" w:rsidRPr="005665A8">
        <w:rPr>
          <w:rFonts w:ascii="Times New Roman" w:hAnsi="Times New Roman"/>
          <w:sz w:val="21"/>
          <w:szCs w:val="21"/>
        </w:rPr>
        <w:t>, intrinsically disordered region</w:t>
      </w:r>
      <w:r w:rsidR="00F21167" w:rsidRPr="005665A8">
        <w:rPr>
          <w:rFonts w:ascii="Times New Roman" w:hAnsi="Times New Roman"/>
          <w:sz w:val="21"/>
          <w:szCs w:val="21"/>
        </w:rPr>
        <w:t xml:space="preserve">: the phosphor </w:t>
      </w:r>
      <w:r w:rsidR="0012124A" w:rsidRPr="005665A8">
        <w:rPr>
          <w:rFonts w:ascii="Times New Roman" w:hAnsi="Times New Roman"/>
          <w:sz w:val="21"/>
          <w:szCs w:val="21"/>
        </w:rPr>
        <w:t>peptide binding</w:t>
      </w:r>
      <w:r w:rsidR="00F21167" w:rsidRPr="005665A8">
        <w:rPr>
          <w:rFonts w:ascii="Times New Roman" w:hAnsi="Times New Roman"/>
          <w:sz w:val="21"/>
          <w:szCs w:val="21"/>
        </w:rPr>
        <w:t xml:space="preserve"> WW domain and the catalytic </w:t>
      </w:r>
      <w:proofErr w:type="spellStart"/>
      <w:r w:rsidR="00F21167" w:rsidRPr="005665A8">
        <w:rPr>
          <w:rFonts w:ascii="Times New Roman" w:hAnsi="Times New Roman"/>
          <w:sz w:val="21"/>
          <w:szCs w:val="21"/>
        </w:rPr>
        <w:t>PPIase</w:t>
      </w:r>
      <w:proofErr w:type="spellEnd"/>
      <w:r w:rsidR="00F21167" w:rsidRPr="005665A8">
        <w:rPr>
          <w:rFonts w:ascii="Times New Roman" w:hAnsi="Times New Roman"/>
          <w:sz w:val="21"/>
          <w:szCs w:val="21"/>
        </w:rPr>
        <w:t xml:space="preserve"> domain. Pin1 specifically recognizes and isomerizes the </w:t>
      </w:r>
      <w:proofErr w:type="spellStart"/>
      <w:r w:rsidR="00F21167" w:rsidRPr="005665A8">
        <w:rPr>
          <w:rFonts w:ascii="Times New Roman" w:hAnsi="Times New Roman"/>
          <w:sz w:val="21"/>
          <w:szCs w:val="21"/>
        </w:rPr>
        <w:t>pSer</w:t>
      </w:r>
      <w:proofErr w:type="spellEnd"/>
      <w:r w:rsidR="00F21167" w:rsidRPr="005665A8">
        <w:rPr>
          <w:rFonts w:ascii="Times New Roman" w:hAnsi="Times New Roman"/>
          <w:sz w:val="21"/>
          <w:szCs w:val="21"/>
        </w:rPr>
        <w:t>/</w:t>
      </w:r>
      <w:proofErr w:type="spellStart"/>
      <w:r w:rsidR="00F21167" w:rsidRPr="005665A8">
        <w:rPr>
          <w:rFonts w:ascii="Times New Roman" w:hAnsi="Times New Roman"/>
          <w:sz w:val="21"/>
          <w:szCs w:val="21"/>
        </w:rPr>
        <w:t>pThr</w:t>
      </w:r>
      <w:proofErr w:type="spellEnd"/>
      <w:r w:rsidR="00F21167" w:rsidRPr="005665A8">
        <w:rPr>
          <w:rFonts w:ascii="Times New Roman" w:hAnsi="Times New Roman"/>
          <w:sz w:val="21"/>
          <w:szCs w:val="21"/>
        </w:rPr>
        <w:t xml:space="preserve"> – Pro motif where is the target site for both the WW and </w:t>
      </w:r>
      <w:proofErr w:type="spellStart"/>
      <w:r w:rsidR="00F21167" w:rsidRPr="005665A8">
        <w:rPr>
          <w:rFonts w:ascii="Times New Roman" w:hAnsi="Times New Roman"/>
          <w:sz w:val="21"/>
          <w:szCs w:val="21"/>
        </w:rPr>
        <w:t>PPIase</w:t>
      </w:r>
      <w:proofErr w:type="spellEnd"/>
      <w:r w:rsidR="00F21167" w:rsidRPr="005665A8">
        <w:rPr>
          <w:rFonts w:ascii="Times New Roman" w:hAnsi="Times New Roman"/>
          <w:sz w:val="21"/>
          <w:szCs w:val="21"/>
        </w:rPr>
        <w:t xml:space="preserve"> domains. In this study, we investigated </w:t>
      </w:r>
      <w:r w:rsidR="002032B1" w:rsidRPr="005665A8">
        <w:rPr>
          <w:rFonts w:ascii="Times New Roman" w:hAnsi="Times New Roman"/>
          <w:sz w:val="21"/>
          <w:szCs w:val="21"/>
        </w:rPr>
        <w:t>the changes of the domain-specific binding affinity and the isomerase activity for a series of the mutants with the different linker length</w:t>
      </w:r>
      <w:r w:rsidR="0026138A" w:rsidRPr="005665A8">
        <w:rPr>
          <w:rFonts w:ascii="Times New Roman" w:hAnsi="Times New Roman"/>
          <w:sz w:val="21"/>
          <w:szCs w:val="21"/>
        </w:rPr>
        <w:t xml:space="preserve"> or stiffness</w:t>
      </w:r>
      <w:r w:rsidR="002032B1" w:rsidRPr="005665A8">
        <w:rPr>
          <w:rFonts w:ascii="Times New Roman" w:hAnsi="Times New Roman"/>
          <w:sz w:val="21"/>
          <w:szCs w:val="21"/>
        </w:rPr>
        <w:t xml:space="preserve">. </w:t>
      </w:r>
      <w:r w:rsidR="006E2E43" w:rsidRPr="005665A8">
        <w:rPr>
          <w:rFonts w:ascii="Times New Roman" w:hAnsi="Times New Roman"/>
          <w:sz w:val="21"/>
          <w:szCs w:val="21"/>
        </w:rPr>
        <w:t xml:space="preserve">Consequently, we found that the Pin1 isomerase activity </w:t>
      </w:r>
      <w:r w:rsidR="0012124A" w:rsidRPr="005665A8">
        <w:rPr>
          <w:rFonts w:ascii="Times New Roman" w:hAnsi="Times New Roman"/>
          <w:sz w:val="21"/>
          <w:szCs w:val="21"/>
        </w:rPr>
        <w:t>was</w:t>
      </w:r>
      <w:r w:rsidR="006E2E43" w:rsidRPr="005665A8">
        <w:rPr>
          <w:rFonts w:ascii="Times New Roman" w:hAnsi="Times New Roman"/>
          <w:sz w:val="21"/>
          <w:szCs w:val="21"/>
        </w:rPr>
        <w:t xml:space="preserve"> regulated by the stochastic dynam</w:t>
      </w:r>
      <w:r w:rsidR="0026138A" w:rsidRPr="005665A8">
        <w:rPr>
          <w:rFonts w:ascii="Times New Roman" w:hAnsi="Times New Roman"/>
          <w:sz w:val="21"/>
          <w:szCs w:val="21"/>
        </w:rPr>
        <w:t>ics of the WW domain through its intrinsically disordered region</w:t>
      </w:r>
      <w:r w:rsidR="006E2E43" w:rsidRPr="005665A8">
        <w:rPr>
          <w:rFonts w:ascii="Times New Roman" w:hAnsi="Times New Roman"/>
          <w:sz w:val="21"/>
          <w:szCs w:val="21"/>
        </w:rPr>
        <w:t xml:space="preserve">. </w:t>
      </w:r>
    </w:p>
    <w:p w14:paraId="108F0732" w14:textId="77777777" w:rsidR="00EB6A4A" w:rsidRPr="0074278F" w:rsidRDefault="00EB6A4A" w:rsidP="00A3398A">
      <w:pPr>
        <w:pStyle w:val="Default"/>
        <w:spacing w:line="320" w:lineRule="exact"/>
        <w:jc w:val="both"/>
        <w:rPr>
          <w:rFonts w:asciiTheme="minorHAnsi" w:eastAsiaTheme="minorHAnsi" w:hAnsiTheme="minorHAnsi"/>
          <w:b/>
          <w:sz w:val="21"/>
          <w:szCs w:val="21"/>
        </w:rPr>
      </w:pPr>
    </w:p>
    <w:p w14:paraId="5A13C4F5" w14:textId="3F6676CD" w:rsidR="0042363E" w:rsidRPr="005665A8" w:rsidRDefault="00B07CCD" w:rsidP="00923DF6">
      <w:pPr>
        <w:pStyle w:val="Default"/>
        <w:pBdr>
          <w:bottom w:val="single" w:sz="6" w:space="0" w:color="auto"/>
        </w:pBdr>
        <w:spacing w:line="320" w:lineRule="exact"/>
        <w:ind w:firstLineChars="100" w:firstLine="214"/>
        <w:jc w:val="both"/>
        <w:rPr>
          <w:rFonts w:asciiTheme="minorHAnsi" w:eastAsiaTheme="minorHAnsi" w:hAnsiTheme="minorHAnsi"/>
          <w:noProof/>
          <w:sz w:val="21"/>
          <w:szCs w:val="21"/>
        </w:rPr>
      </w:pPr>
      <w:r w:rsidRPr="005665A8">
        <w:rPr>
          <w:rFonts w:asciiTheme="minorHAnsi" w:eastAsiaTheme="minorHAnsi" w:hAnsiTheme="minorHAnsi" w:hint="eastAsia"/>
          <w:b/>
          <w:noProof/>
          <w:sz w:val="21"/>
          <w:szCs w:val="21"/>
        </w:rPr>
        <mc:AlternateContent>
          <mc:Choice Requires="wps">
            <w:drawing>
              <wp:anchor distT="0" distB="0" distL="114300" distR="114300" simplePos="0" relativeHeight="251656704" behindDoc="1" locked="0" layoutInCell="1" allowOverlap="1" wp14:anchorId="2D60ACBA" wp14:editId="420E39CA">
                <wp:simplePos x="0" y="0"/>
                <wp:positionH relativeFrom="column">
                  <wp:posOffset>3004185</wp:posOffset>
                </wp:positionH>
                <wp:positionV relativeFrom="paragraph">
                  <wp:posOffset>683260</wp:posOffset>
                </wp:positionV>
                <wp:extent cx="2700020" cy="2318385"/>
                <wp:effectExtent l="0" t="0" r="0" b="5715"/>
                <wp:wrapSquare wrapText="bothSides"/>
                <wp:docPr id="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2318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D03775" w14:textId="60FE0365" w:rsidR="00762D3A" w:rsidRPr="0012124A" w:rsidRDefault="00F74E46" w:rsidP="003D2EA3">
                            <w:pPr>
                              <w:jc w:val="center"/>
                              <w:rPr>
                                <w:rFonts w:ascii="Times New Roman" w:hAnsi="Times New Roman"/>
                                <w:sz w:val="21"/>
                                <w:szCs w:val="21"/>
                              </w:rPr>
                            </w:pPr>
                            <w:r>
                              <w:rPr>
                                <w:rFonts w:ascii="Times New Roman" w:hAnsi="Times New Roman"/>
                                <w:noProof/>
                                <w:sz w:val="21"/>
                                <w:szCs w:val="21"/>
                              </w:rPr>
                              <w:drawing>
                                <wp:inline distT="0" distB="0" distL="0" distR="0" wp14:anchorId="0BD5145C" wp14:editId="25F84F7D">
                                  <wp:extent cx="2514600" cy="1549400"/>
                                  <wp:effectExtent l="0" t="0" r="0" b="0"/>
                                  <wp:docPr id="201864843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648431" name="図 2018648431"/>
                                          <pic:cNvPicPr/>
                                        </pic:nvPicPr>
                                        <pic:blipFill>
                                          <a:blip r:embed="rId8"/>
                                          <a:stretch>
                                            <a:fillRect/>
                                          </a:stretch>
                                        </pic:blipFill>
                                        <pic:spPr>
                                          <a:xfrm>
                                            <a:off x="0" y="0"/>
                                            <a:ext cx="2514600" cy="1549400"/>
                                          </a:xfrm>
                                          <a:prstGeom prst="rect">
                                            <a:avLst/>
                                          </a:prstGeom>
                                        </pic:spPr>
                                      </pic:pic>
                                    </a:graphicData>
                                  </a:graphic>
                                </wp:inline>
                              </w:drawing>
                            </w:r>
                          </w:p>
                          <w:p w14:paraId="49EC46CA" w14:textId="77777777" w:rsidR="00762D3A" w:rsidRPr="0012124A" w:rsidRDefault="00762D3A">
                            <w:pPr>
                              <w:rPr>
                                <w:rFonts w:ascii="Times New Roman" w:hAnsi="Times New Roman"/>
                                <w:b/>
                                <w:sz w:val="21"/>
                                <w:szCs w:val="21"/>
                              </w:rPr>
                            </w:pPr>
                            <w:r w:rsidRPr="0012124A">
                              <w:rPr>
                                <w:rFonts w:ascii="Times New Roman" w:hAnsi="Times New Roman"/>
                                <w:b/>
                                <w:sz w:val="21"/>
                                <w:szCs w:val="21"/>
                              </w:rPr>
                              <w:t>Fig. 1. Ternary structure of Pin1.</w:t>
                            </w:r>
                          </w:p>
                          <w:p w14:paraId="08649192" w14:textId="77777777" w:rsidR="003D2EA3" w:rsidRPr="0012124A" w:rsidRDefault="00762D3A">
                            <w:pPr>
                              <w:rPr>
                                <w:rFonts w:ascii="Times New Roman" w:hAnsi="Times New Roman"/>
                                <w:sz w:val="21"/>
                                <w:szCs w:val="21"/>
                              </w:rPr>
                            </w:pPr>
                            <w:r w:rsidRPr="0012124A">
                              <w:rPr>
                                <w:rFonts w:ascii="Times New Roman" w:hAnsi="Times New Roman"/>
                                <w:sz w:val="21"/>
                                <w:szCs w:val="21"/>
                              </w:rPr>
                              <w:t xml:space="preserve">WW domain shown as light </w:t>
                            </w:r>
                            <w:r w:rsidR="003D2EA3">
                              <w:rPr>
                                <w:rFonts w:ascii="Times New Roman" w:hAnsi="Times New Roman"/>
                                <w:sz w:val="21"/>
                                <w:szCs w:val="21"/>
                              </w:rPr>
                              <w:t>a</w:t>
                            </w:r>
                            <w:r w:rsidR="00E939C8">
                              <w:rPr>
                                <w:rFonts w:ascii="Times New Roman" w:hAnsi="Times New Roman"/>
                                <w:sz w:val="21"/>
                                <w:szCs w:val="21"/>
                              </w:rPr>
                              <w:t xml:space="preserve"> </w:t>
                            </w:r>
                            <w:r w:rsidRPr="0012124A">
                              <w:rPr>
                                <w:rFonts w:ascii="Times New Roman" w:hAnsi="Times New Roman"/>
                                <w:sz w:val="21"/>
                                <w:szCs w:val="21"/>
                              </w:rPr>
                              <w:t xml:space="preserve">grey; </w:t>
                            </w:r>
                            <w:proofErr w:type="spellStart"/>
                            <w:r w:rsidRPr="0012124A">
                              <w:rPr>
                                <w:rFonts w:ascii="Times New Roman" w:hAnsi="Times New Roman"/>
                                <w:sz w:val="21"/>
                                <w:szCs w:val="21"/>
                              </w:rPr>
                              <w:t>PPIase</w:t>
                            </w:r>
                            <w:proofErr w:type="spellEnd"/>
                            <w:r w:rsidRPr="0012124A">
                              <w:rPr>
                                <w:rFonts w:ascii="Times New Roman" w:hAnsi="Times New Roman"/>
                                <w:sz w:val="21"/>
                                <w:szCs w:val="21"/>
                              </w:rPr>
                              <w:t xml:space="preserve"> domain as dark grey</w:t>
                            </w:r>
                            <w:r w:rsidR="003D2EA3">
                              <w:rPr>
                                <w:rFonts w:ascii="Times New Roman" w:hAnsi="Times New Roman"/>
                                <w:sz w:val="21"/>
                                <w:szCs w:val="21"/>
                              </w:rPr>
                              <w:t xml:space="preserve"> (PDBID: 1NMW)</w:t>
                            </w:r>
                            <w:r w:rsidRPr="0012124A">
                              <w:rPr>
                                <w:rFonts w:ascii="Times New Roman" w:hAnsi="Times New Roman"/>
                                <w:sz w:val="21"/>
                                <w:szCs w:val="21"/>
                              </w:rPr>
                              <w:t>.</w:t>
                            </w:r>
                            <w:r w:rsidR="003D2EA3">
                              <w:rPr>
                                <w:rFonts w:ascii="Times New Roman" w:hAnsi="Times New Roman" w:hint="eastAsia"/>
                                <w:sz w:val="21"/>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0ACBA" id="Text Box 59" o:spid="_x0000_s1030" type="#_x0000_t202" style="position:absolute;left:0;text-align:left;margin-left:236.55pt;margin-top:53.8pt;width:212.6pt;height:182.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" filled="f" stroked="f" strokeweight="1pt">
                <v:textbox inset="5.85pt,.7pt,5.85pt,.7pt">
                  <w:txbxContent>
                    <w:p w14:paraId="37D03775" w14:textId="60FE0365" w:rsidR="00762D3A" w:rsidRPr="0012124A" w:rsidRDefault="00F74E46" w:rsidP="003D2EA3">
                      <w:pPr>
                        <w:jc w:val="center"/>
                        <w:rPr>
                          <w:rFonts w:ascii="Times New Roman" w:hAnsi="Times New Roman"/>
                          <w:sz w:val="21"/>
                          <w:szCs w:val="21"/>
                        </w:rPr>
                      </w:pPr>
                      <w:r>
                        <w:rPr>
                          <w:rFonts w:ascii="Times New Roman" w:hAnsi="Times New Roman"/>
                          <w:noProof/>
                          <w:sz w:val="21"/>
                          <w:szCs w:val="21"/>
                        </w:rPr>
                        <w:drawing>
                          <wp:inline distT="0" distB="0" distL="0" distR="0" wp14:anchorId="0BD5145C" wp14:editId="25F84F7D">
                            <wp:extent cx="2514600" cy="1549400"/>
                            <wp:effectExtent l="0" t="0" r="0" b="0"/>
                            <wp:docPr id="201864843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648431" name="図 2018648431"/>
                                    <pic:cNvPicPr/>
                                  </pic:nvPicPr>
                                  <pic:blipFill>
                                    <a:blip r:embed="rId9"/>
                                    <a:stretch>
                                      <a:fillRect/>
                                    </a:stretch>
                                  </pic:blipFill>
                                  <pic:spPr>
                                    <a:xfrm>
                                      <a:off x="0" y="0"/>
                                      <a:ext cx="2514600" cy="1549400"/>
                                    </a:xfrm>
                                    <a:prstGeom prst="rect">
                                      <a:avLst/>
                                    </a:prstGeom>
                                  </pic:spPr>
                                </pic:pic>
                              </a:graphicData>
                            </a:graphic>
                          </wp:inline>
                        </w:drawing>
                      </w:r>
                    </w:p>
                    <w:p w14:paraId="49EC46CA" w14:textId="77777777" w:rsidR="00762D3A" w:rsidRPr="0012124A" w:rsidRDefault="00762D3A">
                      <w:pPr>
                        <w:rPr>
                          <w:rFonts w:ascii="Times New Roman" w:hAnsi="Times New Roman"/>
                          <w:b/>
                          <w:sz w:val="21"/>
                          <w:szCs w:val="21"/>
                        </w:rPr>
                      </w:pPr>
                      <w:r w:rsidRPr="0012124A">
                        <w:rPr>
                          <w:rFonts w:ascii="Times New Roman" w:hAnsi="Times New Roman"/>
                          <w:b/>
                          <w:sz w:val="21"/>
                          <w:szCs w:val="21"/>
                        </w:rPr>
                        <w:t>Fig. 1. Ternary structure of Pin1.</w:t>
                      </w:r>
                    </w:p>
                    <w:p w14:paraId="08649192" w14:textId="77777777" w:rsidR="003D2EA3" w:rsidRPr="0012124A" w:rsidRDefault="00762D3A">
                      <w:pPr>
                        <w:rPr>
                          <w:rFonts w:ascii="Times New Roman" w:hAnsi="Times New Roman"/>
                          <w:sz w:val="21"/>
                          <w:szCs w:val="21"/>
                        </w:rPr>
                      </w:pPr>
                      <w:r w:rsidRPr="0012124A">
                        <w:rPr>
                          <w:rFonts w:ascii="Times New Roman" w:hAnsi="Times New Roman"/>
                          <w:sz w:val="21"/>
                          <w:szCs w:val="21"/>
                        </w:rPr>
                        <w:t xml:space="preserve">WW domain shown as light </w:t>
                      </w:r>
                      <w:r w:rsidR="003D2EA3">
                        <w:rPr>
                          <w:rFonts w:ascii="Times New Roman" w:hAnsi="Times New Roman"/>
                          <w:sz w:val="21"/>
                          <w:szCs w:val="21"/>
                        </w:rPr>
                        <w:t>a</w:t>
                      </w:r>
                      <w:r w:rsidR="00E939C8">
                        <w:rPr>
                          <w:rFonts w:ascii="Times New Roman" w:hAnsi="Times New Roman"/>
                          <w:sz w:val="21"/>
                          <w:szCs w:val="21"/>
                        </w:rPr>
                        <w:t xml:space="preserve"> </w:t>
                      </w:r>
                      <w:r w:rsidRPr="0012124A">
                        <w:rPr>
                          <w:rFonts w:ascii="Times New Roman" w:hAnsi="Times New Roman"/>
                          <w:sz w:val="21"/>
                          <w:szCs w:val="21"/>
                        </w:rPr>
                        <w:t xml:space="preserve">grey; </w:t>
                      </w:r>
                      <w:proofErr w:type="spellStart"/>
                      <w:r w:rsidRPr="0012124A">
                        <w:rPr>
                          <w:rFonts w:ascii="Times New Roman" w:hAnsi="Times New Roman"/>
                          <w:sz w:val="21"/>
                          <w:szCs w:val="21"/>
                        </w:rPr>
                        <w:t>PPIase</w:t>
                      </w:r>
                      <w:proofErr w:type="spellEnd"/>
                      <w:r w:rsidRPr="0012124A">
                        <w:rPr>
                          <w:rFonts w:ascii="Times New Roman" w:hAnsi="Times New Roman"/>
                          <w:sz w:val="21"/>
                          <w:szCs w:val="21"/>
                        </w:rPr>
                        <w:t xml:space="preserve"> domain as dark grey</w:t>
                      </w:r>
                      <w:r w:rsidR="003D2EA3">
                        <w:rPr>
                          <w:rFonts w:ascii="Times New Roman" w:hAnsi="Times New Roman"/>
                          <w:sz w:val="21"/>
                          <w:szCs w:val="21"/>
                        </w:rPr>
                        <w:t xml:space="preserve"> (PDBID: 1NMW)</w:t>
                      </w:r>
                      <w:r w:rsidRPr="0012124A">
                        <w:rPr>
                          <w:rFonts w:ascii="Times New Roman" w:hAnsi="Times New Roman"/>
                          <w:sz w:val="21"/>
                          <w:szCs w:val="21"/>
                        </w:rPr>
                        <w:t>.</w:t>
                      </w:r>
                      <w:r w:rsidR="003D2EA3">
                        <w:rPr>
                          <w:rFonts w:ascii="Times New Roman" w:hAnsi="Times New Roman" w:hint="eastAsia"/>
                          <w:sz w:val="21"/>
                          <w:szCs w:val="21"/>
                        </w:rPr>
                        <w:t xml:space="preserve"> </w:t>
                      </w:r>
                    </w:p>
                  </w:txbxContent>
                </v:textbox>
                <w10:wrap type="square"/>
              </v:shape>
            </w:pict>
          </mc:Fallback>
        </mc:AlternateContent>
      </w:r>
      <w:r w:rsidR="00E81828" w:rsidRPr="005665A8">
        <w:rPr>
          <w:rFonts w:asciiTheme="minorHAnsi" w:eastAsiaTheme="minorHAnsi" w:hAnsiTheme="minorHAnsi"/>
          <w:noProof/>
          <w:sz w:val="21"/>
          <w:szCs w:val="21"/>
        </w:rPr>
        <w:t>Pin1</w:t>
      </w:r>
      <w:r w:rsidR="00E81828" w:rsidRPr="005665A8">
        <w:rPr>
          <w:rFonts w:asciiTheme="minorHAnsi" w:eastAsiaTheme="minorHAnsi" w:hAnsiTheme="minorHAnsi" w:hint="eastAsia"/>
          <w:noProof/>
          <w:sz w:val="21"/>
          <w:szCs w:val="21"/>
        </w:rPr>
        <w:t>は</w:t>
      </w:r>
      <w:r w:rsidR="00CB221C" w:rsidRPr="005665A8">
        <w:rPr>
          <w:rFonts w:asciiTheme="minorHAnsi" w:eastAsiaTheme="minorHAnsi" w:hAnsiTheme="minorHAnsi" w:hint="eastAsia"/>
          <w:noProof/>
          <w:sz w:val="21"/>
          <w:szCs w:val="21"/>
        </w:rPr>
        <w:t xml:space="preserve">リン酸化特異的異性化酵素であり，pSer/pThr </w:t>
      </w:r>
      <w:r w:rsidR="00CB221C" w:rsidRPr="005665A8">
        <w:rPr>
          <w:rFonts w:asciiTheme="minorHAnsi" w:eastAsiaTheme="minorHAnsi" w:hAnsiTheme="minorHAnsi"/>
          <w:noProof/>
          <w:sz w:val="21"/>
          <w:szCs w:val="21"/>
        </w:rPr>
        <w:t>–</w:t>
      </w:r>
      <w:r w:rsidR="00CB221C" w:rsidRPr="005665A8">
        <w:rPr>
          <w:rFonts w:asciiTheme="minorHAnsi" w:eastAsiaTheme="minorHAnsi" w:hAnsiTheme="minorHAnsi" w:hint="eastAsia"/>
          <w:noProof/>
          <w:sz w:val="21"/>
          <w:szCs w:val="21"/>
        </w:rPr>
        <w:t xml:space="preserve"> Proモチーフを認識/異性化することで，細胞周期など様々な生物イベントのシグナル伝達に関与している．Pin1は特定の立体構造を</w:t>
      </w:r>
      <w:r w:rsidR="003D2EA3" w:rsidRPr="005665A8">
        <w:rPr>
          <w:rFonts w:asciiTheme="minorHAnsi" w:eastAsiaTheme="minorHAnsi" w:hAnsiTheme="minorHAnsi" w:hint="eastAsia"/>
          <w:noProof/>
          <w:sz w:val="21"/>
          <w:szCs w:val="21"/>
        </w:rPr>
        <w:t>もたない</w:t>
      </w:r>
      <w:r w:rsidR="00CB221C" w:rsidRPr="005665A8">
        <w:rPr>
          <w:rFonts w:asciiTheme="minorHAnsi" w:eastAsiaTheme="minorHAnsi" w:hAnsiTheme="minorHAnsi" w:hint="eastAsia"/>
          <w:noProof/>
          <w:sz w:val="21"/>
          <w:szCs w:val="21"/>
        </w:rPr>
        <w:t>リンカーによって結ばれた</w:t>
      </w:r>
      <w:r w:rsidR="0026138A" w:rsidRPr="005665A8">
        <w:rPr>
          <w:rFonts w:asciiTheme="minorHAnsi" w:eastAsiaTheme="minorHAnsi" w:hAnsiTheme="minorHAnsi" w:hint="eastAsia"/>
          <w:noProof/>
          <w:sz w:val="21"/>
          <w:szCs w:val="21"/>
        </w:rPr>
        <w:t>それぞれ</w:t>
      </w:r>
      <w:r w:rsidR="00CB221C" w:rsidRPr="005665A8">
        <w:rPr>
          <w:rFonts w:asciiTheme="minorHAnsi" w:eastAsiaTheme="minorHAnsi" w:hAnsiTheme="minorHAnsi" w:hint="eastAsia"/>
          <w:noProof/>
          <w:sz w:val="21"/>
          <w:szCs w:val="21"/>
        </w:rPr>
        <w:t>独立して運動する2つのドメイン</w:t>
      </w:r>
      <w:r w:rsidR="0026138A" w:rsidRPr="005665A8">
        <w:rPr>
          <w:rFonts w:asciiTheme="minorHAnsi" w:eastAsiaTheme="minorHAnsi" w:hAnsiTheme="minorHAnsi" w:hint="eastAsia"/>
          <w:noProof/>
          <w:sz w:val="21"/>
          <w:szCs w:val="21"/>
        </w:rPr>
        <w:t>，</w:t>
      </w:r>
      <w:r w:rsidR="00A2398E" w:rsidRPr="005665A8">
        <w:rPr>
          <w:rFonts w:asciiTheme="minorHAnsi" w:eastAsiaTheme="minorHAnsi" w:hAnsiTheme="minorHAnsi" w:hint="eastAsia"/>
          <w:noProof/>
          <w:sz w:val="21"/>
          <w:szCs w:val="21"/>
        </w:rPr>
        <w:t>リン酸化ペプチド結合能を有するWWドメインと異性化酵素活性を担う</w:t>
      </w:r>
      <w:r w:rsidR="00A2398E" w:rsidRPr="005665A8">
        <w:rPr>
          <w:rFonts w:asciiTheme="minorHAnsi" w:eastAsiaTheme="minorHAnsi" w:hAnsiTheme="minorHAnsi"/>
          <w:noProof/>
          <w:sz w:val="21"/>
          <w:szCs w:val="21"/>
        </w:rPr>
        <w:t>peptidyl propyl isomerase (PPIase)</w:t>
      </w:r>
      <w:r w:rsidR="00A2398E" w:rsidRPr="005665A8">
        <w:rPr>
          <w:rFonts w:asciiTheme="minorHAnsi" w:eastAsiaTheme="minorHAnsi" w:hAnsiTheme="minorHAnsi" w:hint="eastAsia"/>
          <w:noProof/>
          <w:sz w:val="21"/>
          <w:szCs w:val="21"/>
        </w:rPr>
        <w:t>ドメイン</w:t>
      </w:r>
      <w:r w:rsidR="0026138A" w:rsidRPr="005665A8">
        <w:rPr>
          <w:rFonts w:asciiTheme="minorHAnsi" w:eastAsiaTheme="minorHAnsi" w:hAnsiTheme="minorHAnsi" w:hint="eastAsia"/>
          <w:noProof/>
          <w:sz w:val="21"/>
          <w:szCs w:val="21"/>
        </w:rPr>
        <w:t>，で構成されている</w:t>
      </w:r>
      <w:r w:rsidR="0034540C" w:rsidRPr="005665A8">
        <w:rPr>
          <w:rFonts w:asciiTheme="minorHAnsi" w:eastAsiaTheme="minorHAnsi" w:hAnsiTheme="minorHAnsi" w:hint="eastAsia"/>
          <w:noProof/>
          <w:sz w:val="21"/>
          <w:szCs w:val="21"/>
        </w:rPr>
        <w:t>(Fig</w:t>
      </w:r>
      <w:r w:rsidR="0034540C" w:rsidRPr="005665A8">
        <w:rPr>
          <w:rFonts w:asciiTheme="minorHAnsi" w:eastAsiaTheme="minorHAnsi" w:hAnsiTheme="minorHAnsi"/>
          <w:noProof/>
          <w:sz w:val="21"/>
          <w:szCs w:val="21"/>
        </w:rPr>
        <w:t>. 1)</w:t>
      </w:r>
      <w:r w:rsidR="00A2398E" w:rsidRPr="005665A8">
        <w:rPr>
          <w:rFonts w:asciiTheme="minorHAnsi" w:eastAsiaTheme="minorHAnsi" w:hAnsiTheme="minorHAnsi" w:hint="eastAsia"/>
          <w:noProof/>
          <w:sz w:val="21"/>
          <w:szCs w:val="21"/>
        </w:rPr>
        <w:t>．2つのドメインはどちらもPin1の標的配列であるp</w:t>
      </w:r>
      <w:r w:rsidR="00A2398E" w:rsidRPr="005665A8">
        <w:rPr>
          <w:rFonts w:asciiTheme="minorHAnsi" w:eastAsiaTheme="minorHAnsi" w:hAnsiTheme="minorHAnsi"/>
          <w:noProof/>
          <w:sz w:val="21"/>
          <w:szCs w:val="21"/>
        </w:rPr>
        <w:t>Ser/pThr – Pro</w:t>
      </w:r>
      <w:r w:rsidR="00A2398E" w:rsidRPr="005665A8">
        <w:rPr>
          <w:rFonts w:asciiTheme="minorHAnsi" w:eastAsiaTheme="minorHAnsi" w:hAnsiTheme="minorHAnsi" w:hint="eastAsia"/>
          <w:noProof/>
          <w:sz w:val="21"/>
          <w:szCs w:val="21"/>
        </w:rPr>
        <w:t>モチーフを認識する．そのため</w:t>
      </w:r>
      <w:r w:rsidR="0034540C" w:rsidRPr="005665A8">
        <w:rPr>
          <w:rFonts w:asciiTheme="minorHAnsi" w:eastAsiaTheme="minorHAnsi" w:hAnsiTheme="minorHAnsi" w:hint="eastAsia"/>
          <w:noProof/>
          <w:sz w:val="21"/>
          <w:szCs w:val="21"/>
        </w:rPr>
        <w:t>，リン酸化ペプチド結合能</w:t>
      </w:r>
      <w:r w:rsidR="003D2EA3" w:rsidRPr="005665A8">
        <w:rPr>
          <w:rFonts w:asciiTheme="minorHAnsi" w:eastAsiaTheme="minorHAnsi" w:hAnsiTheme="minorHAnsi" w:hint="eastAsia"/>
          <w:noProof/>
          <w:sz w:val="21"/>
          <w:szCs w:val="21"/>
        </w:rPr>
        <w:t>の</w:t>
      </w:r>
      <w:r w:rsidR="0034540C" w:rsidRPr="005665A8">
        <w:rPr>
          <w:rFonts w:asciiTheme="minorHAnsi" w:eastAsiaTheme="minorHAnsi" w:hAnsiTheme="minorHAnsi" w:hint="eastAsia"/>
          <w:noProof/>
          <w:sz w:val="21"/>
          <w:szCs w:val="21"/>
        </w:rPr>
        <w:t>高い</w:t>
      </w:r>
      <w:r w:rsidR="00A2398E" w:rsidRPr="005665A8">
        <w:rPr>
          <w:rFonts w:asciiTheme="minorHAnsi" w:eastAsiaTheme="minorHAnsi" w:hAnsiTheme="minorHAnsi" w:hint="eastAsia"/>
          <w:noProof/>
          <w:sz w:val="21"/>
          <w:szCs w:val="21"/>
        </w:rPr>
        <w:t>WWドメインは</w:t>
      </w:r>
      <w:r w:rsidR="003D2EA3" w:rsidRPr="005665A8">
        <w:rPr>
          <w:rFonts w:asciiTheme="minorHAnsi" w:eastAsiaTheme="minorHAnsi" w:hAnsiTheme="minorHAnsi" w:hint="eastAsia"/>
          <w:noProof/>
          <w:sz w:val="21"/>
          <w:szCs w:val="21"/>
        </w:rPr>
        <w:t>，</w:t>
      </w:r>
      <w:r w:rsidR="0034540C" w:rsidRPr="005665A8">
        <w:rPr>
          <w:rFonts w:asciiTheme="minorHAnsi" w:eastAsiaTheme="minorHAnsi" w:hAnsiTheme="minorHAnsi" w:hint="eastAsia"/>
          <w:noProof/>
          <w:sz w:val="21"/>
          <w:szCs w:val="21"/>
        </w:rPr>
        <w:t>全長</w:t>
      </w:r>
      <w:r w:rsidR="00A2398E" w:rsidRPr="005665A8">
        <w:rPr>
          <w:rFonts w:asciiTheme="minorHAnsi" w:eastAsiaTheme="minorHAnsi" w:hAnsiTheme="minorHAnsi" w:hint="eastAsia"/>
          <w:noProof/>
          <w:sz w:val="21"/>
          <w:szCs w:val="21"/>
        </w:rPr>
        <w:t>Pin1</w:t>
      </w:r>
      <w:r w:rsidR="0034540C" w:rsidRPr="005665A8">
        <w:rPr>
          <w:rFonts w:asciiTheme="minorHAnsi" w:eastAsiaTheme="minorHAnsi" w:hAnsiTheme="minorHAnsi" w:hint="eastAsia"/>
          <w:noProof/>
          <w:sz w:val="21"/>
          <w:szCs w:val="21"/>
        </w:rPr>
        <w:t>の標的配列への結合能の向上を担っていると考えられた．一方で，WWドメインを含む全長Pin1よりむしろWWドメインを含まない単独のPPIaseドメインの方が高い</w:t>
      </w:r>
      <w:r w:rsidR="003D2EA3" w:rsidRPr="005665A8">
        <w:rPr>
          <w:rFonts w:asciiTheme="minorHAnsi" w:eastAsiaTheme="minorHAnsi" w:hAnsiTheme="minorHAnsi" w:hint="eastAsia"/>
          <w:noProof/>
          <w:sz w:val="21"/>
          <w:szCs w:val="21"/>
        </w:rPr>
        <w:t>異性化</w:t>
      </w:r>
      <w:r w:rsidR="0034540C" w:rsidRPr="005665A8">
        <w:rPr>
          <w:rFonts w:asciiTheme="minorHAnsi" w:eastAsiaTheme="minorHAnsi" w:hAnsiTheme="minorHAnsi" w:hint="eastAsia"/>
          <w:noProof/>
          <w:sz w:val="21"/>
          <w:szCs w:val="21"/>
        </w:rPr>
        <w:t>活性を示した</w:t>
      </w:r>
      <w:r w:rsidR="003D2EA3" w:rsidRPr="005665A8">
        <w:rPr>
          <w:rFonts w:asciiTheme="minorHAnsi" w:eastAsiaTheme="minorHAnsi" w:hAnsiTheme="minorHAnsi"/>
          <w:noProof/>
          <w:sz w:val="21"/>
          <w:szCs w:val="21"/>
        </w:rPr>
        <w:fldChar w:fldCharType="begin" w:fldLock="1"/>
      </w:r>
      <w:r w:rsidR="00475F9A" w:rsidRPr="005665A8">
        <w:rPr>
          <w:rFonts w:asciiTheme="minorHAnsi" w:eastAsiaTheme="minorHAnsi" w:hAnsiTheme="minorHAnsi"/>
          <w:noProof/>
          <w:sz w:val="21"/>
          <w:szCs w:val="21"/>
        </w:rPr>
        <w:instrText>ADDIN CSL_CITATION { "citationItems" : [ { "id" : "ITEM-1", "itemData" : { "abstract" : "Pin1 is an essential mitotic regulator consisting of a peptidyl-prolyl isomerase (PPIase) domain flexibly tethered to a smaller Trp-Trp (WW) binding domain. Communication between these domains is important for Pin1 in vivo activity; however, the atomic basis for this communication has remained elusive. Our previous nuclear magnetic resonance (NMR) studies of Pin1 functional dynamics suggested that weak interdomain contacts within Pin1 enable allosteric communication between the domain interface and the distal active site of the PPIase domain.1,2 A necessary condition for this hypothesis is that the intrinsic properties of the PPIase domain should be sensitive to interdomain contact. Here, we test this sensitivity by generating a Pin1 mutant, I28A, which weakens the wild-type interdomain contact while maintaining the overall folds of the two domains. Using NMR, we show that I28A leads to altered substrate binding affinity and isomerase activity. Moreover, I28A causes long-range perturbations to conformational flexibility in both domains, for both the apo and substrate-complexed states of the protein. These results show that the distribution of conformations sampled by the PPIase domain is sensitive to interdomain contact and strengthen the hypothesis that such contact supports interdomain allosteric communication in Pin1. Other modular systems may exploit interdomain interactions in a similar manner.", "author" : [ { "dropping-particle" : "", "family" : "Wilson", "given" : "Kimberly a", "non-dropping-particle" : "", "parse-names" : false, "suffix" : "" }, { "dropping-particle" : "", "family" : "Bouchard", "given" : "Jill J", "non-dropping-particle" : "", "parse-names" : false, "suffix" : "" }, { "dropping-particle" : "", "family" : "Peng", "given" : "Jeffrey W", "non-dropping-particle" : "", "parse-names" : false, "suffix" : "" } ], "container-title" : "Biochemistry", "id" : "ITEM-1", "issue" : "40", "issued" : { "date-parts" : [ [ "2013" ] ] }, "page" : "6968-6981", "publisher" : "American Chemical Society", "title" : "Interdomain Interactions Support Interdomain Communication in Human Pin1.", "type" : "article-journal", "volume" : "52" }, "uris" : [ "http://www.mendeley.com/documents/?uuid=6a33d85f-b445-408a-a7ba-c8aa2100b838" ] } ], "mendeley" : { "formattedCitation" : "&lt;sup&gt;1&lt;/sup&gt;", "plainTextFormattedCitation" : "1", "previouslyFormattedCitation" : "&lt;sup&gt;1&lt;/sup&gt;" }, "properties" : { "noteIndex" : 0 }, "schema" : "https://github.com/citation-style-language/schema/raw/master/csl-citation.json" }</w:instrText>
      </w:r>
      <w:r w:rsidR="003D2EA3" w:rsidRPr="005665A8">
        <w:rPr>
          <w:rFonts w:asciiTheme="minorHAnsi" w:eastAsiaTheme="minorHAnsi" w:hAnsiTheme="minorHAnsi"/>
          <w:noProof/>
          <w:sz w:val="21"/>
          <w:szCs w:val="21"/>
        </w:rPr>
        <w:fldChar w:fldCharType="separate"/>
      </w:r>
      <w:r w:rsidR="003D2EA3" w:rsidRPr="005665A8">
        <w:rPr>
          <w:rFonts w:asciiTheme="minorHAnsi" w:eastAsiaTheme="minorHAnsi" w:hAnsiTheme="minorHAnsi"/>
          <w:noProof/>
          <w:sz w:val="21"/>
          <w:szCs w:val="21"/>
          <w:vertAlign w:val="superscript"/>
        </w:rPr>
        <w:t>1</w:t>
      </w:r>
      <w:r w:rsidR="003D2EA3" w:rsidRPr="005665A8">
        <w:rPr>
          <w:rFonts w:asciiTheme="minorHAnsi" w:eastAsiaTheme="minorHAnsi" w:hAnsiTheme="minorHAnsi"/>
          <w:noProof/>
          <w:sz w:val="21"/>
          <w:szCs w:val="21"/>
        </w:rPr>
        <w:fldChar w:fldCharType="end"/>
      </w:r>
      <w:r w:rsidR="0034540C" w:rsidRPr="005665A8">
        <w:rPr>
          <w:rFonts w:asciiTheme="minorHAnsi" w:eastAsiaTheme="minorHAnsi" w:hAnsiTheme="minorHAnsi" w:hint="eastAsia"/>
          <w:noProof/>
          <w:sz w:val="21"/>
          <w:szCs w:val="21"/>
        </w:rPr>
        <w:t>．この一見相反するような結果については未だ十分な説明はなされていない．</w:t>
      </w:r>
    </w:p>
    <w:p w14:paraId="4377C2E5" w14:textId="5CE448AE" w:rsidR="00871676" w:rsidRPr="005665A8" w:rsidRDefault="000719B9" w:rsidP="00923DF6">
      <w:pPr>
        <w:pStyle w:val="Default"/>
        <w:pBdr>
          <w:bottom w:val="single" w:sz="6" w:space="0" w:color="auto"/>
        </w:pBdr>
        <w:spacing w:line="320" w:lineRule="exact"/>
        <w:ind w:firstLineChars="100" w:firstLine="210"/>
        <w:jc w:val="both"/>
        <w:rPr>
          <w:rFonts w:asciiTheme="minorHAnsi" w:eastAsiaTheme="minorHAnsi" w:hAnsiTheme="minorHAnsi"/>
          <w:noProof/>
          <w:sz w:val="21"/>
          <w:szCs w:val="21"/>
        </w:rPr>
      </w:pPr>
      <w:r w:rsidRPr="005665A8">
        <w:rPr>
          <w:rFonts w:asciiTheme="minorHAnsi" w:eastAsiaTheme="minorHAnsi" w:hAnsiTheme="minorHAnsi" w:hint="eastAsia"/>
          <w:noProof/>
          <w:sz w:val="21"/>
          <w:szCs w:val="21"/>
        </w:rPr>
        <w:t>本研究では，リンカーの長さの異なった複数の変異体を作成し</w:t>
      </w:r>
      <w:r w:rsidR="00475F9A" w:rsidRPr="005665A8">
        <w:rPr>
          <w:rFonts w:asciiTheme="minorHAnsi" w:eastAsiaTheme="minorHAnsi" w:hAnsiTheme="minorHAnsi" w:hint="eastAsia"/>
          <w:noProof/>
          <w:sz w:val="21"/>
          <w:szCs w:val="21"/>
        </w:rPr>
        <w:t>(Fig. 2)</w:t>
      </w:r>
      <w:r w:rsidRPr="005665A8">
        <w:rPr>
          <w:rFonts w:asciiTheme="minorHAnsi" w:eastAsiaTheme="minorHAnsi" w:hAnsiTheme="minorHAnsi" w:hint="eastAsia"/>
          <w:noProof/>
          <w:sz w:val="21"/>
          <w:szCs w:val="21"/>
        </w:rPr>
        <w:t>，WWドメインとPPIaseドメイン各々のドメイン選択的に結合する非天然アミノ酸を含んだ二価性ペプチドとの結合実験を行った．</w:t>
      </w:r>
      <w:r w:rsidR="005735B2" w:rsidRPr="005665A8">
        <w:rPr>
          <w:rFonts w:asciiTheme="minorHAnsi" w:eastAsiaTheme="minorHAnsi" w:hAnsiTheme="minorHAnsi" w:hint="eastAsia"/>
          <w:noProof/>
          <w:sz w:val="21"/>
          <w:szCs w:val="21"/>
        </w:rPr>
        <w:t>二価性ペプチド添加に伴ったPin1のNMRシグナルの軌跡は曲線</w:t>
      </w:r>
      <w:r w:rsidR="00475F9A" w:rsidRPr="005665A8">
        <w:rPr>
          <w:rFonts w:asciiTheme="minorHAnsi" w:eastAsiaTheme="minorHAnsi" w:hAnsiTheme="minorHAnsi" w:hint="eastAsia"/>
          <w:noProof/>
          <w:sz w:val="21"/>
          <w:szCs w:val="21"/>
        </w:rPr>
        <w:t>的</w:t>
      </w:r>
      <w:r w:rsidR="005735B2" w:rsidRPr="005665A8">
        <w:rPr>
          <w:rFonts w:asciiTheme="minorHAnsi" w:eastAsiaTheme="minorHAnsi" w:hAnsiTheme="minorHAnsi" w:hint="eastAsia"/>
          <w:noProof/>
          <w:sz w:val="21"/>
          <w:szCs w:val="21"/>
        </w:rPr>
        <w:t>であり，単純な結合</w:t>
      </w:r>
      <w:r w:rsidR="00F57BCD" w:rsidRPr="005665A8">
        <w:rPr>
          <w:rFonts w:asciiTheme="minorHAnsi" w:eastAsiaTheme="minorHAnsi" w:hAnsiTheme="minorHAnsi" w:hint="eastAsia"/>
          <w:noProof/>
          <w:sz w:val="21"/>
          <w:szCs w:val="21"/>
        </w:rPr>
        <w:t>－非結合の2状態変化ではない(Fig. 3</w:t>
      </w:r>
      <w:r w:rsidR="00F57BCD" w:rsidRPr="005665A8">
        <w:rPr>
          <w:rFonts w:asciiTheme="minorHAnsi" w:eastAsiaTheme="minorHAnsi" w:hAnsiTheme="minorHAnsi"/>
          <w:noProof/>
          <w:sz w:val="21"/>
          <w:szCs w:val="21"/>
        </w:rPr>
        <w:t>)</w:t>
      </w:r>
      <w:r w:rsidR="00F57BCD" w:rsidRPr="005665A8">
        <w:rPr>
          <w:rFonts w:asciiTheme="minorHAnsi" w:eastAsiaTheme="minorHAnsi" w:hAnsiTheme="minorHAnsi" w:hint="eastAsia"/>
          <w:noProof/>
          <w:sz w:val="21"/>
          <w:szCs w:val="21"/>
        </w:rPr>
        <w:t>．化学シフト変化の主成分分析の結果は，この系が少なく</w:t>
      </w:r>
    </w:p>
    <w:p w14:paraId="647CA780" w14:textId="19316117" w:rsidR="00A3398A" w:rsidRPr="005665A8" w:rsidRDefault="00D61E58">
      <w:pPr>
        <w:pStyle w:val="Default"/>
        <w:spacing w:line="320" w:lineRule="exact"/>
        <w:jc w:val="both"/>
        <w:rPr>
          <w:rFonts w:asciiTheme="minorHAnsi" w:eastAsiaTheme="minorHAnsi" w:hAnsiTheme="minorHAnsi"/>
          <w:color w:val="FF0000"/>
          <w:sz w:val="21"/>
          <w:szCs w:val="21"/>
        </w:rPr>
      </w:pPr>
      <w:r w:rsidRPr="005665A8">
        <w:rPr>
          <w:rFonts w:asciiTheme="minorHAnsi" w:eastAsiaTheme="minorHAnsi" w:hAnsiTheme="minorHAnsi" w:hint="eastAsia"/>
          <w:color w:val="000000"/>
          <w:sz w:val="21"/>
          <w:szCs w:val="21"/>
        </w:rPr>
        <w:t>プロリン異性化酵素，同位体効果</w:t>
      </w:r>
      <w:r w:rsidR="00F57BCD" w:rsidRPr="005665A8">
        <w:rPr>
          <w:rFonts w:asciiTheme="minorHAnsi" w:eastAsiaTheme="minorHAnsi" w:hAnsiTheme="minorHAnsi" w:hint="eastAsia"/>
          <w:color w:val="FF0000"/>
          <w:sz w:val="21"/>
          <w:szCs w:val="21"/>
        </w:rPr>
        <w:t>（今回はキーワードを索引として掲載しませんが，検索で利用</w:t>
      </w:r>
    </w:p>
    <w:p w14:paraId="1D32D150" w14:textId="4CFE00A5" w:rsidR="00A3398A" w:rsidRPr="005665A8" w:rsidRDefault="005665A8">
      <w:pPr>
        <w:pStyle w:val="Default"/>
        <w:spacing w:line="320" w:lineRule="exact"/>
        <w:jc w:val="both"/>
        <w:rPr>
          <w:rFonts w:asciiTheme="minorHAnsi" w:eastAsiaTheme="minorHAnsi" w:hAnsiTheme="minorHAnsi"/>
          <w:color w:val="FF0000"/>
          <w:sz w:val="21"/>
          <w:szCs w:val="21"/>
        </w:rPr>
      </w:pPr>
      <w:r w:rsidRPr="005665A8">
        <w:rPr>
          <w:rFonts w:asciiTheme="minorHAnsi" w:eastAsiaTheme="minorHAnsi" w:hAnsiTheme="minorHAnsi" w:cs="Arial" w:hint="eastAsia"/>
          <w:noProof/>
          <w:szCs w:val="24"/>
        </w:rPr>
        <mc:AlternateContent>
          <mc:Choice Requires="wps">
            <w:drawing>
              <wp:anchor distT="0" distB="0" distL="114300" distR="114300" simplePos="0" relativeHeight="251666944" behindDoc="0" locked="0" layoutInCell="1" allowOverlap="1" wp14:anchorId="5EC53A28" wp14:editId="681076EE">
                <wp:simplePos x="0" y="0"/>
                <wp:positionH relativeFrom="column">
                  <wp:posOffset>2330087</wp:posOffset>
                </wp:positionH>
                <wp:positionV relativeFrom="paragraph">
                  <wp:posOffset>507637</wp:posOffset>
                </wp:positionV>
                <wp:extent cx="1188720" cy="516367"/>
                <wp:effectExtent l="0" t="0" r="0" b="0"/>
                <wp:wrapNone/>
                <wp:docPr id="292693825" name="テキスト ボックス 2"/>
                <wp:cNvGraphicFramePr/>
                <a:graphic xmlns:a="http://schemas.openxmlformats.org/drawingml/2006/main">
                  <a:graphicData uri="http://schemas.microsoft.com/office/word/2010/wordprocessingShape">
                    <wps:wsp>
                      <wps:cNvSpPr txBox="1"/>
                      <wps:spPr>
                        <a:xfrm>
                          <a:off x="0" y="0"/>
                          <a:ext cx="1188720" cy="516367"/>
                        </a:xfrm>
                        <a:prstGeom prst="rect">
                          <a:avLst/>
                        </a:prstGeom>
                        <a:noFill/>
                        <a:ln w="6350">
                          <a:noFill/>
                        </a:ln>
                      </wps:spPr>
                      <wps:txbx>
                        <w:txbxContent>
                          <w:p w14:paraId="4643422C" w14:textId="6E5C5922" w:rsidR="00737EEB" w:rsidRPr="003C52AF" w:rsidRDefault="00737EEB" w:rsidP="00737EEB">
                            <w:pPr>
                              <w:rPr>
                                <w:rFonts w:ascii="Times New Roman" w:hAnsi="Times New Roman"/>
                                <w:color w:val="FF0000"/>
                                <w:sz w:val="36"/>
                                <w:szCs w:val="24"/>
                              </w:rPr>
                            </w:pPr>
                            <w:r w:rsidRPr="003C52AF">
                              <w:rPr>
                                <w:rFonts w:ascii="Times New Roman" w:hAnsi="Times New Roman"/>
                                <w:color w:val="FF0000"/>
                                <w:sz w:val="36"/>
                                <w:szCs w:val="24"/>
                              </w:rPr>
                              <w:t>28mm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EC53A28" id="_x0000_t202" coordsize="21600,21600" o:spt="202" path="m,l,21600r21600,l21600,xe">
                <v:stroke joinstyle="miter"/>
                <v:path gradientshapeok="t" o:connecttype="rect"/>
              </v:shapetype>
              <v:shape id="_x0000_s1031" type="#_x0000_t202" style="position:absolute;left:0;text-align:left;margin-left:183.45pt;margin-top:39.95pt;width:93.6pt;height:40.6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" filled="f" stroked="f" strokeweight=".5pt">
                <v:textbox>
                  <w:txbxContent>
                    <w:p w14:paraId="4643422C" w14:textId="6E5C5922" w:rsidR="00737EEB" w:rsidRPr="003C52AF" w:rsidRDefault="00737EEB" w:rsidP="00737EEB">
                      <w:pPr>
                        <w:rPr>
                          <w:rFonts w:ascii="Times New Roman" w:hAnsi="Times New Roman"/>
                          <w:color w:val="FF0000"/>
                          <w:sz w:val="36"/>
                          <w:szCs w:val="24"/>
                        </w:rPr>
                      </w:pPr>
                      <w:r w:rsidRPr="003C52AF">
                        <w:rPr>
                          <w:rFonts w:ascii="Times New Roman" w:hAnsi="Times New Roman"/>
                          <w:color w:val="FF0000"/>
                          <w:sz w:val="36"/>
                          <w:szCs w:val="24"/>
                        </w:rPr>
                        <w:t>28mm</w:t>
                      </w:r>
                    </w:p>
                  </w:txbxContent>
                </v:textbox>
              </v:shape>
            </w:pict>
          </mc:Fallback>
        </mc:AlternateContent>
      </w:r>
      <w:r w:rsidR="00F57BCD" w:rsidRPr="005665A8">
        <w:rPr>
          <w:rFonts w:asciiTheme="minorHAnsi" w:eastAsiaTheme="minorHAnsi" w:hAnsiTheme="minorHAnsi" w:hint="eastAsia"/>
          <w:color w:val="FF0000"/>
          <w:sz w:val="21"/>
          <w:szCs w:val="21"/>
        </w:rPr>
        <w:t>されることを想定しますので，適切なキーワードを記載してください．）</w:t>
      </w:r>
    </w:p>
    <w:p w14:paraId="4194AE8C" w14:textId="054F445B" w:rsidR="00A3398A" w:rsidRPr="005665A8" w:rsidRDefault="00D61E58" w:rsidP="00A3398A">
      <w:pPr>
        <w:pStyle w:val="Default"/>
        <w:spacing w:line="320" w:lineRule="exact"/>
        <w:jc w:val="both"/>
        <w:rPr>
          <w:rFonts w:asciiTheme="minorHAnsi" w:eastAsiaTheme="minorHAnsi" w:hAnsiTheme="minorHAnsi"/>
          <w:sz w:val="21"/>
          <w:szCs w:val="21"/>
        </w:rPr>
      </w:pPr>
      <w:r w:rsidRPr="005665A8">
        <w:rPr>
          <w:rFonts w:asciiTheme="minorHAnsi" w:eastAsiaTheme="minorHAnsi" w:hAnsiTheme="minorHAnsi" w:hint="eastAsia"/>
          <w:sz w:val="21"/>
          <w:szCs w:val="21"/>
        </w:rPr>
        <w:t>○</w:t>
      </w:r>
      <w:r w:rsidR="00E9154B" w:rsidRPr="005665A8">
        <w:rPr>
          <w:rFonts w:asciiTheme="minorHAnsi" w:eastAsiaTheme="minorHAnsi" w:hAnsiTheme="minorHAnsi" w:hint="eastAsia"/>
          <w:sz w:val="21"/>
          <w:szCs w:val="21"/>
        </w:rPr>
        <w:t>やまだ</w:t>
      </w:r>
      <w:r w:rsidR="00FE6E3E" w:rsidRPr="005665A8">
        <w:rPr>
          <w:rFonts w:asciiTheme="minorHAnsi" w:eastAsiaTheme="minorHAnsi" w:hAnsiTheme="minorHAnsi" w:hint="eastAsia"/>
          <w:sz w:val="21"/>
          <w:szCs w:val="21"/>
        </w:rPr>
        <w:t>たろう，</w:t>
      </w:r>
      <w:r w:rsidR="00E9154B" w:rsidRPr="005665A8">
        <w:rPr>
          <w:rFonts w:asciiTheme="minorHAnsi" w:eastAsiaTheme="minorHAnsi" w:hAnsiTheme="minorHAnsi" w:hint="eastAsia"/>
          <w:sz w:val="21"/>
          <w:szCs w:val="21"/>
        </w:rPr>
        <w:t>たなか</w:t>
      </w:r>
      <w:r w:rsidR="00FE6E3E" w:rsidRPr="005665A8">
        <w:rPr>
          <w:rFonts w:asciiTheme="minorHAnsi" w:eastAsiaTheme="minorHAnsi" w:hAnsiTheme="minorHAnsi" w:hint="eastAsia"/>
          <w:sz w:val="21"/>
          <w:szCs w:val="21"/>
        </w:rPr>
        <w:t>はなこ</w:t>
      </w:r>
    </w:p>
    <w:p w14:paraId="7FF90B72" w14:textId="757840F5" w:rsidR="00E05247" w:rsidRPr="005665A8" w:rsidRDefault="00B07CCD" w:rsidP="00923DF6">
      <w:pPr>
        <w:pStyle w:val="Default"/>
        <w:spacing w:line="320" w:lineRule="exact"/>
        <w:jc w:val="both"/>
        <w:rPr>
          <w:rFonts w:asciiTheme="minorHAnsi" w:eastAsiaTheme="minorHAnsi" w:hAnsiTheme="minorHAnsi"/>
          <w:sz w:val="21"/>
          <w:szCs w:val="21"/>
        </w:rPr>
      </w:pPr>
      <w:r w:rsidRPr="005665A8">
        <w:rPr>
          <w:rFonts w:asciiTheme="minorHAnsi" w:eastAsiaTheme="minorHAnsi" w:hAnsiTheme="minorHAnsi" w:hint="eastAsia"/>
          <w:noProof/>
          <w:sz w:val="21"/>
          <w:szCs w:val="21"/>
        </w:rPr>
        <w:lastRenderedPageBreak/>
        <mc:AlternateContent>
          <mc:Choice Requires="wps">
            <w:drawing>
              <wp:anchor distT="0" distB="0" distL="114300" distR="114300" simplePos="0" relativeHeight="251658752" behindDoc="1" locked="0" layoutInCell="1" allowOverlap="1" wp14:anchorId="576658A5" wp14:editId="3BA1F963">
                <wp:simplePos x="0" y="0"/>
                <wp:positionH relativeFrom="column">
                  <wp:posOffset>3013710</wp:posOffset>
                </wp:positionH>
                <wp:positionV relativeFrom="paragraph">
                  <wp:posOffset>2233295</wp:posOffset>
                </wp:positionV>
                <wp:extent cx="2652395" cy="2327910"/>
                <wp:effectExtent l="0" t="0" r="0" b="0"/>
                <wp:wrapSquare wrapText="bothSides"/>
                <wp:docPr id="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2395" cy="2327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85814A" w14:textId="4EFAB43B" w:rsidR="005F3376" w:rsidRPr="0012124A" w:rsidRDefault="00891E81" w:rsidP="005F3376">
                            <w:pPr>
                              <w:jc w:val="center"/>
                              <w:rPr>
                                <w:rFonts w:ascii="Times New Roman" w:hAnsi="Times New Roman"/>
                                <w:sz w:val="21"/>
                                <w:szCs w:val="21"/>
                              </w:rPr>
                            </w:pPr>
                            <w:r>
                              <w:rPr>
                                <w:rFonts w:ascii="Times New Roman" w:hAnsi="Times New Roman"/>
                                <w:noProof/>
                                <w:sz w:val="21"/>
                                <w:szCs w:val="21"/>
                              </w:rPr>
                              <w:drawing>
                                <wp:inline distT="0" distB="0" distL="0" distR="0" wp14:anchorId="02E12CCE" wp14:editId="4E4D37A5">
                                  <wp:extent cx="2159000" cy="1435100"/>
                                  <wp:effectExtent l="0" t="0" r="0" b="0"/>
                                  <wp:docPr id="72561732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617329" name="図 725617329"/>
                                          <pic:cNvPicPr/>
                                        </pic:nvPicPr>
                                        <pic:blipFill>
                                          <a:blip r:embed="rId10"/>
                                          <a:stretch>
                                            <a:fillRect/>
                                          </a:stretch>
                                        </pic:blipFill>
                                        <pic:spPr>
                                          <a:xfrm>
                                            <a:off x="0" y="0"/>
                                            <a:ext cx="2159000" cy="1435100"/>
                                          </a:xfrm>
                                          <a:prstGeom prst="rect">
                                            <a:avLst/>
                                          </a:prstGeom>
                                        </pic:spPr>
                                      </pic:pic>
                                    </a:graphicData>
                                  </a:graphic>
                                </wp:inline>
                              </w:drawing>
                            </w:r>
                          </w:p>
                          <w:p w14:paraId="5FBDB179" w14:textId="77777777" w:rsidR="005F3376" w:rsidRPr="0012124A" w:rsidRDefault="005F3376" w:rsidP="005F3376">
                            <w:pPr>
                              <w:rPr>
                                <w:rFonts w:ascii="Times New Roman" w:hAnsi="Times New Roman"/>
                                <w:sz w:val="21"/>
                                <w:szCs w:val="21"/>
                              </w:rPr>
                            </w:pPr>
                            <w:r>
                              <w:rPr>
                                <w:rFonts w:ascii="Times New Roman" w:hAnsi="Times New Roman"/>
                                <w:b/>
                                <w:sz w:val="21"/>
                                <w:szCs w:val="21"/>
                              </w:rPr>
                              <w:t xml:space="preserve">Fig. </w:t>
                            </w:r>
                            <w:r w:rsidR="008414A6">
                              <w:rPr>
                                <w:rFonts w:ascii="Times New Roman" w:hAnsi="Times New Roman"/>
                                <w:b/>
                                <w:sz w:val="21"/>
                                <w:szCs w:val="21"/>
                              </w:rPr>
                              <w:t>3</w:t>
                            </w:r>
                            <w:r w:rsidRPr="0012124A">
                              <w:rPr>
                                <w:rFonts w:ascii="Times New Roman" w:hAnsi="Times New Roman"/>
                                <w:b/>
                                <w:sz w:val="21"/>
                                <w:szCs w:val="21"/>
                              </w:rPr>
                              <w:t xml:space="preserve">. </w:t>
                            </w:r>
                            <w:r w:rsidR="008414A6">
                              <w:rPr>
                                <w:rFonts w:ascii="Times New Roman" w:hAnsi="Times New Roman"/>
                                <w:b/>
                                <w:sz w:val="21"/>
                                <w:szCs w:val="21"/>
                              </w:rPr>
                              <w:t xml:space="preserve">NMR titration experiments of the bivalent peptide against </w:t>
                            </w:r>
                            <w:r w:rsidR="008D31B3">
                              <w:rPr>
                                <w:rFonts w:ascii="Times New Roman" w:hAnsi="Times New Roman"/>
                                <w:b/>
                                <w:sz w:val="21"/>
                                <w:szCs w:val="21"/>
                              </w:rPr>
                              <w:t xml:space="preserve">the </w:t>
                            </w:r>
                            <w:r w:rsidR="008414A6">
                              <w:rPr>
                                <w:rFonts w:ascii="Times New Roman" w:hAnsi="Times New Roman"/>
                                <w:b/>
                                <w:sz w:val="21"/>
                                <w:szCs w:val="21"/>
                              </w:rPr>
                              <w:t>wild type Pin1</w:t>
                            </w:r>
                            <w:r>
                              <w:rPr>
                                <w:rFonts w:ascii="Times New Roman" w:hAnsi="Times New Roman"/>
                                <w:b/>
                                <w:sz w:val="21"/>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658A5" id="Text Box 61" o:spid="_x0000_s1032" type="#_x0000_t202" style="position:absolute;left:0;text-align:left;margin-left:237.3pt;margin-top:175.85pt;width:208.85pt;height:18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" filled="f" stroked="f" strokeweight="1pt">
                <v:textbox inset="5.85pt,.7pt,5.85pt,.7pt">
                  <w:txbxContent>
                    <w:p w14:paraId="1F85814A" w14:textId="4EFAB43B" w:rsidR="005F3376" w:rsidRPr="0012124A" w:rsidRDefault="00891E81" w:rsidP="005F3376">
                      <w:pPr>
                        <w:jc w:val="center"/>
                        <w:rPr>
                          <w:rFonts w:ascii="Times New Roman" w:hAnsi="Times New Roman"/>
                          <w:sz w:val="21"/>
                          <w:szCs w:val="21"/>
                        </w:rPr>
                      </w:pPr>
                      <w:r>
                        <w:rPr>
                          <w:rFonts w:ascii="Times New Roman" w:hAnsi="Times New Roman"/>
                          <w:noProof/>
                          <w:sz w:val="21"/>
                          <w:szCs w:val="21"/>
                        </w:rPr>
                        <w:drawing>
                          <wp:inline distT="0" distB="0" distL="0" distR="0" wp14:anchorId="02E12CCE" wp14:editId="4E4D37A5">
                            <wp:extent cx="2159000" cy="1435100"/>
                            <wp:effectExtent l="0" t="0" r="0" b="0"/>
                            <wp:docPr id="72561732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617329" name="図 725617329"/>
                                    <pic:cNvPicPr/>
                                  </pic:nvPicPr>
                                  <pic:blipFill>
                                    <a:blip r:embed="rId11"/>
                                    <a:stretch>
                                      <a:fillRect/>
                                    </a:stretch>
                                  </pic:blipFill>
                                  <pic:spPr>
                                    <a:xfrm>
                                      <a:off x="0" y="0"/>
                                      <a:ext cx="2159000" cy="1435100"/>
                                    </a:xfrm>
                                    <a:prstGeom prst="rect">
                                      <a:avLst/>
                                    </a:prstGeom>
                                  </pic:spPr>
                                </pic:pic>
                              </a:graphicData>
                            </a:graphic>
                          </wp:inline>
                        </w:drawing>
                      </w:r>
                    </w:p>
                    <w:p w14:paraId="5FBDB179" w14:textId="77777777" w:rsidR="005F3376" w:rsidRPr="0012124A" w:rsidRDefault="005F3376" w:rsidP="005F3376">
                      <w:pPr>
                        <w:rPr>
                          <w:rFonts w:ascii="Times New Roman" w:hAnsi="Times New Roman"/>
                          <w:sz w:val="21"/>
                          <w:szCs w:val="21"/>
                        </w:rPr>
                      </w:pPr>
                      <w:r>
                        <w:rPr>
                          <w:rFonts w:ascii="Times New Roman" w:hAnsi="Times New Roman"/>
                          <w:b/>
                          <w:sz w:val="21"/>
                          <w:szCs w:val="21"/>
                        </w:rPr>
                        <w:t xml:space="preserve">Fig. </w:t>
                      </w:r>
                      <w:r w:rsidR="008414A6">
                        <w:rPr>
                          <w:rFonts w:ascii="Times New Roman" w:hAnsi="Times New Roman"/>
                          <w:b/>
                          <w:sz w:val="21"/>
                          <w:szCs w:val="21"/>
                        </w:rPr>
                        <w:t>3</w:t>
                      </w:r>
                      <w:r w:rsidRPr="0012124A">
                        <w:rPr>
                          <w:rFonts w:ascii="Times New Roman" w:hAnsi="Times New Roman"/>
                          <w:b/>
                          <w:sz w:val="21"/>
                          <w:szCs w:val="21"/>
                        </w:rPr>
                        <w:t xml:space="preserve">. </w:t>
                      </w:r>
                      <w:r w:rsidR="008414A6">
                        <w:rPr>
                          <w:rFonts w:ascii="Times New Roman" w:hAnsi="Times New Roman"/>
                          <w:b/>
                          <w:sz w:val="21"/>
                          <w:szCs w:val="21"/>
                        </w:rPr>
                        <w:t xml:space="preserve">NMR titration experiments of the bivalent peptide against </w:t>
                      </w:r>
                      <w:r w:rsidR="008D31B3">
                        <w:rPr>
                          <w:rFonts w:ascii="Times New Roman" w:hAnsi="Times New Roman"/>
                          <w:b/>
                          <w:sz w:val="21"/>
                          <w:szCs w:val="21"/>
                        </w:rPr>
                        <w:t xml:space="preserve">the </w:t>
                      </w:r>
                      <w:r w:rsidR="008414A6">
                        <w:rPr>
                          <w:rFonts w:ascii="Times New Roman" w:hAnsi="Times New Roman"/>
                          <w:b/>
                          <w:sz w:val="21"/>
                          <w:szCs w:val="21"/>
                        </w:rPr>
                        <w:t>wild type Pin1</w:t>
                      </w:r>
                      <w:r>
                        <w:rPr>
                          <w:rFonts w:ascii="Times New Roman" w:hAnsi="Times New Roman"/>
                          <w:b/>
                          <w:sz w:val="21"/>
                          <w:szCs w:val="21"/>
                        </w:rPr>
                        <w:t xml:space="preserve">. </w:t>
                      </w:r>
                    </w:p>
                  </w:txbxContent>
                </v:textbox>
                <w10:wrap type="square"/>
              </v:shape>
            </w:pict>
          </mc:Fallback>
        </mc:AlternateContent>
      </w:r>
      <w:r w:rsidRPr="005665A8">
        <w:rPr>
          <w:rFonts w:asciiTheme="minorHAnsi" w:eastAsiaTheme="minorHAnsi" w:hAnsiTheme="minorHAnsi" w:hint="eastAsia"/>
          <w:noProof/>
          <w:sz w:val="21"/>
          <w:szCs w:val="21"/>
        </w:rPr>
        <mc:AlternateContent>
          <mc:Choice Requires="wps">
            <w:drawing>
              <wp:anchor distT="0" distB="0" distL="114300" distR="114300" simplePos="0" relativeHeight="251657728" behindDoc="1" locked="0" layoutInCell="1" allowOverlap="1" wp14:anchorId="62DC3EFB" wp14:editId="68D05146">
                <wp:simplePos x="0" y="0"/>
                <wp:positionH relativeFrom="column">
                  <wp:posOffset>3013710</wp:posOffset>
                </wp:positionH>
                <wp:positionV relativeFrom="paragraph">
                  <wp:posOffset>67310</wp:posOffset>
                </wp:positionV>
                <wp:extent cx="2700020" cy="1852930"/>
                <wp:effectExtent l="0" t="0" r="0" b="1270"/>
                <wp:wrapSquare wrapText="bothSides"/>
                <wp:docPr id="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1852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711B759" w14:textId="0A50DDBD" w:rsidR="00E05247" w:rsidRPr="0012124A" w:rsidRDefault="00891E81" w:rsidP="00E05247">
                            <w:pPr>
                              <w:jc w:val="center"/>
                              <w:rPr>
                                <w:rFonts w:ascii="Times New Roman" w:hAnsi="Times New Roman"/>
                                <w:sz w:val="21"/>
                                <w:szCs w:val="21"/>
                              </w:rPr>
                            </w:pPr>
                            <w:r>
                              <w:rPr>
                                <w:rFonts w:ascii="Times New Roman" w:hAnsi="Times New Roman"/>
                                <w:noProof/>
                                <w:sz w:val="21"/>
                                <w:szCs w:val="21"/>
                              </w:rPr>
                              <w:drawing>
                                <wp:inline distT="0" distB="0" distL="0" distR="0" wp14:anchorId="5B575D25" wp14:editId="1B4CB534">
                                  <wp:extent cx="1917700" cy="1435100"/>
                                  <wp:effectExtent l="0" t="0" r="0" b="0"/>
                                  <wp:docPr id="213207763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77631" name="図 2132077631"/>
                                          <pic:cNvPicPr/>
                                        </pic:nvPicPr>
                                        <pic:blipFill>
                                          <a:blip r:embed="rId12"/>
                                          <a:stretch>
                                            <a:fillRect/>
                                          </a:stretch>
                                        </pic:blipFill>
                                        <pic:spPr>
                                          <a:xfrm>
                                            <a:off x="0" y="0"/>
                                            <a:ext cx="1917700" cy="1435100"/>
                                          </a:xfrm>
                                          <a:prstGeom prst="rect">
                                            <a:avLst/>
                                          </a:prstGeom>
                                        </pic:spPr>
                                      </pic:pic>
                                    </a:graphicData>
                                  </a:graphic>
                                </wp:inline>
                              </w:drawing>
                            </w:r>
                          </w:p>
                          <w:p w14:paraId="5DB3ABC5" w14:textId="77777777" w:rsidR="00E05247" w:rsidRPr="0012124A" w:rsidRDefault="00E05247" w:rsidP="00E05247">
                            <w:pPr>
                              <w:rPr>
                                <w:rFonts w:ascii="Times New Roman" w:hAnsi="Times New Roman"/>
                                <w:sz w:val="21"/>
                                <w:szCs w:val="21"/>
                              </w:rPr>
                            </w:pPr>
                            <w:r>
                              <w:rPr>
                                <w:rFonts w:ascii="Times New Roman" w:hAnsi="Times New Roman"/>
                                <w:b/>
                                <w:sz w:val="21"/>
                                <w:szCs w:val="21"/>
                              </w:rPr>
                              <w:t>Fig. 2</w:t>
                            </w:r>
                            <w:r w:rsidRPr="0012124A">
                              <w:rPr>
                                <w:rFonts w:ascii="Times New Roman" w:hAnsi="Times New Roman"/>
                                <w:b/>
                                <w:sz w:val="21"/>
                                <w:szCs w:val="21"/>
                              </w:rPr>
                              <w:t xml:space="preserve">. </w:t>
                            </w:r>
                            <w:r w:rsidRPr="00E05247">
                              <w:rPr>
                                <w:rFonts w:ascii="Times New Roman" w:hAnsi="Times New Roman"/>
                                <w:b/>
                                <w:sz w:val="21"/>
                                <w:szCs w:val="21"/>
                                <w:vertAlign w:val="superscript"/>
                              </w:rPr>
                              <w:t>1</w:t>
                            </w:r>
                            <w:r w:rsidRPr="00E05247">
                              <w:rPr>
                                <w:rFonts w:ascii="Times New Roman" w:hAnsi="Times New Roman"/>
                                <w:b/>
                                <w:sz w:val="21"/>
                                <w:szCs w:val="21"/>
                              </w:rPr>
                              <w:t>H,</w:t>
                            </w:r>
                            <w:r w:rsidRPr="00E05247">
                              <w:rPr>
                                <w:rFonts w:ascii="Times New Roman" w:hAnsi="Times New Roman"/>
                                <w:b/>
                                <w:sz w:val="21"/>
                                <w:szCs w:val="21"/>
                                <w:vertAlign w:val="superscript"/>
                              </w:rPr>
                              <w:t>15</w:t>
                            </w:r>
                            <w:r w:rsidRPr="00E05247">
                              <w:rPr>
                                <w:rFonts w:ascii="Times New Roman" w:hAnsi="Times New Roman"/>
                                <w:b/>
                                <w:sz w:val="21"/>
                                <w:szCs w:val="21"/>
                              </w:rPr>
                              <w:t>N HSQC spectra of a series of Pin1 mutants</w:t>
                            </w:r>
                            <w:r>
                              <w:rPr>
                                <w:rFonts w:ascii="Times New Roman" w:hAnsi="Times New Roman"/>
                                <w:b/>
                                <w:sz w:val="21"/>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C3EFB" id="Text Box 60" o:spid="_x0000_s1033" type="#_x0000_t202" style="position:absolute;left:0;text-align:left;margin-left:237.3pt;margin-top:5.3pt;width:212.6pt;height:145.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" filled="f" stroked="f" strokeweight="1pt">
                <v:textbox inset="5.85pt,.7pt,5.85pt,.7pt">
                  <w:txbxContent>
                    <w:p w14:paraId="5711B759" w14:textId="0A50DDBD" w:rsidR="00E05247" w:rsidRPr="0012124A" w:rsidRDefault="00891E81" w:rsidP="00E05247">
                      <w:pPr>
                        <w:jc w:val="center"/>
                        <w:rPr>
                          <w:rFonts w:ascii="Times New Roman" w:hAnsi="Times New Roman"/>
                          <w:sz w:val="21"/>
                          <w:szCs w:val="21"/>
                        </w:rPr>
                      </w:pPr>
                      <w:r>
                        <w:rPr>
                          <w:rFonts w:ascii="Times New Roman" w:hAnsi="Times New Roman"/>
                          <w:noProof/>
                          <w:sz w:val="21"/>
                          <w:szCs w:val="21"/>
                        </w:rPr>
                        <w:drawing>
                          <wp:inline distT="0" distB="0" distL="0" distR="0" wp14:anchorId="5B575D25" wp14:editId="1B4CB534">
                            <wp:extent cx="1917700" cy="1435100"/>
                            <wp:effectExtent l="0" t="0" r="0" b="0"/>
                            <wp:docPr id="213207763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77631" name="図 2132077631"/>
                                    <pic:cNvPicPr/>
                                  </pic:nvPicPr>
                                  <pic:blipFill>
                                    <a:blip r:embed="rId13"/>
                                    <a:stretch>
                                      <a:fillRect/>
                                    </a:stretch>
                                  </pic:blipFill>
                                  <pic:spPr>
                                    <a:xfrm>
                                      <a:off x="0" y="0"/>
                                      <a:ext cx="1917700" cy="1435100"/>
                                    </a:xfrm>
                                    <a:prstGeom prst="rect">
                                      <a:avLst/>
                                    </a:prstGeom>
                                  </pic:spPr>
                                </pic:pic>
                              </a:graphicData>
                            </a:graphic>
                          </wp:inline>
                        </w:drawing>
                      </w:r>
                    </w:p>
                    <w:p w14:paraId="5DB3ABC5" w14:textId="77777777" w:rsidR="00E05247" w:rsidRPr="0012124A" w:rsidRDefault="00E05247" w:rsidP="00E05247">
                      <w:pPr>
                        <w:rPr>
                          <w:rFonts w:ascii="Times New Roman" w:hAnsi="Times New Roman"/>
                          <w:sz w:val="21"/>
                          <w:szCs w:val="21"/>
                        </w:rPr>
                      </w:pPr>
                      <w:r>
                        <w:rPr>
                          <w:rFonts w:ascii="Times New Roman" w:hAnsi="Times New Roman"/>
                          <w:b/>
                          <w:sz w:val="21"/>
                          <w:szCs w:val="21"/>
                        </w:rPr>
                        <w:t>Fig. 2</w:t>
                      </w:r>
                      <w:r w:rsidRPr="0012124A">
                        <w:rPr>
                          <w:rFonts w:ascii="Times New Roman" w:hAnsi="Times New Roman"/>
                          <w:b/>
                          <w:sz w:val="21"/>
                          <w:szCs w:val="21"/>
                        </w:rPr>
                        <w:t xml:space="preserve">. </w:t>
                      </w:r>
                      <w:r w:rsidRPr="00E05247">
                        <w:rPr>
                          <w:rFonts w:ascii="Times New Roman" w:hAnsi="Times New Roman"/>
                          <w:b/>
                          <w:sz w:val="21"/>
                          <w:szCs w:val="21"/>
                          <w:vertAlign w:val="superscript"/>
                        </w:rPr>
                        <w:t>1</w:t>
                      </w:r>
                      <w:r w:rsidRPr="00E05247">
                        <w:rPr>
                          <w:rFonts w:ascii="Times New Roman" w:hAnsi="Times New Roman"/>
                          <w:b/>
                          <w:sz w:val="21"/>
                          <w:szCs w:val="21"/>
                        </w:rPr>
                        <w:t>H,</w:t>
                      </w:r>
                      <w:r w:rsidRPr="00E05247">
                        <w:rPr>
                          <w:rFonts w:ascii="Times New Roman" w:hAnsi="Times New Roman"/>
                          <w:b/>
                          <w:sz w:val="21"/>
                          <w:szCs w:val="21"/>
                          <w:vertAlign w:val="superscript"/>
                        </w:rPr>
                        <w:t>15</w:t>
                      </w:r>
                      <w:r w:rsidRPr="00E05247">
                        <w:rPr>
                          <w:rFonts w:ascii="Times New Roman" w:hAnsi="Times New Roman"/>
                          <w:b/>
                          <w:sz w:val="21"/>
                          <w:szCs w:val="21"/>
                        </w:rPr>
                        <w:t>N HSQC spectra of a series of Pin1 mutants</w:t>
                      </w:r>
                      <w:r>
                        <w:rPr>
                          <w:rFonts w:ascii="Times New Roman" w:hAnsi="Times New Roman"/>
                          <w:b/>
                          <w:sz w:val="21"/>
                          <w:szCs w:val="21"/>
                        </w:rPr>
                        <w:t xml:space="preserve">. </w:t>
                      </w:r>
                    </w:p>
                  </w:txbxContent>
                </v:textbox>
                <w10:wrap type="square"/>
              </v:shape>
            </w:pict>
          </mc:Fallback>
        </mc:AlternateContent>
      </w:r>
      <w:r w:rsidR="00FE6E3E" w:rsidRPr="005665A8">
        <w:rPr>
          <w:rFonts w:asciiTheme="minorHAnsi" w:eastAsiaTheme="minorHAnsi" w:hAnsiTheme="minorHAnsi" w:hint="eastAsia"/>
          <w:noProof/>
          <w:sz w:val="21"/>
          <w:szCs w:val="21"/>
        </w:rPr>
        <w:t>とも1つの中間状態を含んでいることを示した．そこで，3状態を仮定してフィッティング</w:t>
      </w:r>
      <w:r w:rsidR="00E05247" w:rsidRPr="005665A8">
        <w:rPr>
          <w:rFonts w:asciiTheme="minorHAnsi" w:eastAsiaTheme="minorHAnsi" w:hAnsiTheme="minorHAnsi" w:hint="eastAsia"/>
          <w:sz w:val="21"/>
          <w:szCs w:val="21"/>
        </w:rPr>
        <w:t>を行ったところ，曲がったシグナルの軌跡をよく再現でき解離定数の異なる2つの結合過程を見出した．リンカー変異体についても解析を行ったところ，弱い結合過程では大きな変化はなく，強い結合過程で違いが見られた．各変異体での強い結合過程における変化の傾向は，リガンド非存在下での変異体と野生型での化学シフト値の変化の傾向と一致したことから(Fig. 2)，特定の構造をもたないリンカー領域を介したWWドメインの確率的な動態が結合に影響を与えていることが示唆された．Pin1の標的配列を含</w:t>
      </w:r>
      <w:r w:rsidR="008414A6" w:rsidRPr="005665A8">
        <w:rPr>
          <w:rFonts w:asciiTheme="minorHAnsi" w:eastAsiaTheme="minorHAnsi" w:hAnsiTheme="minorHAnsi" w:hint="eastAsia"/>
          <w:sz w:val="21"/>
          <w:szCs w:val="21"/>
        </w:rPr>
        <w:t>んだモデルペプチドを用いた異性化活性実験を行ったところ，野生型が最も</w:t>
      </w:r>
      <w:r w:rsidR="00E05247" w:rsidRPr="005665A8">
        <w:rPr>
          <w:rFonts w:asciiTheme="minorHAnsi" w:eastAsiaTheme="minorHAnsi" w:hAnsiTheme="minorHAnsi" w:hint="eastAsia"/>
          <w:sz w:val="21"/>
          <w:szCs w:val="21"/>
        </w:rPr>
        <w:t>活性が低く，先に示したリンカー変異体で変化が観測された強い結合過程において</w:t>
      </w:r>
      <w:r w:rsidR="008414A6" w:rsidRPr="005665A8">
        <w:rPr>
          <w:rFonts w:asciiTheme="minorHAnsi" w:eastAsiaTheme="minorHAnsi" w:hAnsiTheme="minorHAnsi" w:hint="eastAsia"/>
          <w:sz w:val="21"/>
          <w:szCs w:val="21"/>
        </w:rPr>
        <w:t>，その結合が弱くなる</w:t>
      </w:r>
      <w:r w:rsidR="00E05247" w:rsidRPr="005665A8">
        <w:rPr>
          <w:rFonts w:asciiTheme="minorHAnsi" w:eastAsiaTheme="minorHAnsi" w:hAnsiTheme="minorHAnsi" w:hint="eastAsia"/>
          <w:sz w:val="21"/>
          <w:szCs w:val="21"/>
        </w:rPr>
        <w:t>に従って活性の向上が見られた．WWドメインの確率的な動態による結合状態の変化が，機能調節を行っていると考えられる．</w:t>
      </w:r>
    </w:p>
    <w:p w14:paraId="10390569" w14:textId="77777777" w:rsidR="00D61E58" w:rsidRPr="005665A8" w:rsidRDefault="00D61E58" w:rsidP="0042363E">
      <w:pPr>
        <w:pStyle w:val="Default"/>
        <w:spacing w:line="320" w:lineRule="exact"/>
        <w:jc w:val="both"/>
        <w:rPr>
          <w:rFonts w:asciiTheme="minorHAnsi" w:eastAsiaTheme="minorHAnsi" w:hAnsiTheme="minorHAnsi"/>
          <w:sz w:val="21"/>
          <w:szCs w:val="21"/>
        </w:rPr>
      </w:pPr>
    </w:p>
    <w:p w14:paraId="76913D52" w14:textId="77777777" w:rsidR="00E05247" w:rsidRPr="005665A8" w:rsidRDefault="00E05247" w:rsidP="005F3376">
      <w:pPr>
        <w:pStyle w:val="Default"/>
        <w:spacing w:line="320" w:lineRule="exact"/>
        <w:jc w:val="both"/>
        <w:rPr>
          <w:rFonts w:asciiTheme="minorHAnsi" w:eastAsiaTheme="minorHAnsi" w:hAnsiTheme="minorHAnsi"/>
          <w:sz w:val="21"/>
          <w:szCs w:val="21"/>
        </w:rPr>
      </w:pPr>
    </w:p>
    <w:p w14:paraId="0D41C428" w14:textId="77777777" w:rsidR="00F57BCD" w:rsidRPr="005665A8" w:rsidRDefault="00F57BCD" w:rsidP="005F3376">
      <w:pPr>
        <w:pStyle w:val="Default"/>
        <w:spacing w:line="320" w:lineRule="exact"/>
        <w:jc w:val="both"/>
        <w:rPr>
          <w:rFonts w:asciiTheme="minorHAnsi" w:eastAsiaTheme="minorHAnsi" w:hAnsiTheme="minorHAnsi"/>
          <w:sz w:val="21"/>
          <w:szCs w:val="21"/>
        </w:rPr>
      </w:pPr>
    </w:p>
    <w:p w14:paraId="7C9BD0C8" w14:textId="77777777" w:rsidR="00F57BCD" w:rsidRPr="005665A8" w:rsidRDefault="00F57BCD" w:rsidP="005F3376">
      <w:pPr>
        <w:pStyle w:val="Default"/>
        <w:spacing w:line="320" w:lineRule="exact"/>
        <w:jc w:val="both"/>
        <w:rPr>
          <w:rFonts w:asciiTheme="minorHAnsi" w:eastAsiaTheme="minorHAnsi" w:hAnsiTheme="minorHAnsi"/>
          <w:sz w:val="21"/>
          <w:szCs w:val="21"/>
        </w:rPr>
      </w:pPr>
    </w:p>
    <w:p w14:paraId="3CEA6B20" w14:textId="77777777" w:rsidR="008414A6" w:rsidRPr="005665A8" w:rsidRDefault="008414A6" w:rsidP="005F3376">
      <w:pPr>
        <w:pStyle w:val="Default"/>
        <w:spacing w:line="320" w:lineRule="exact"/>
        <w:jc w:val="both"/>
        <w:rPr>
          <w:rFonts w:asciiTheme="minorHAnsi" w:eastAsiaTheme="minorHAnsi" w:hAnsiTheme="minorHAnsi"/>
          <w:sz w:val="21"/>
          <w:szCs w:val="21"/>
        </w:rPr>
      </w:pPr>
    </w:p>
    <w:p w14:paraId="081C79AE" w14:textId="77777777" w:rsidR="005F3376" w:rsidRPr="005665A8" w:rsidRDefault="005F3376" w:rsidP="005F3376">
      <w:pPr>
        <w:pStyle w:val="Default"/>
        <w:spacing w:line="320" w:lineRule="exact"/>
        <w:jc w:val="both"/>
        <w:rPr>
          <w:rFonts w:ascii="Times New Roman" w:eastAsiaTheme="minorHAnsi" w:hAnsi="Times New Roman"/>
          <w:sz w:val="21"/>
          <w:szCs w:val="21"/>
        </w:rPr>
      </w:pPr>
      <w:r w:rsidRPr="005665A8">
        <w:rPr>
          <w:rFonts w:ascii="Times New Roman" w:eastAsiaTheme="minorHAnsi" w:hAnsi="Times New Roman"/>
          <w:sz w:val="21"/>
          <w:szCs w:val="21"/>
        </w:rPr>
        <w:t xml:space="preserve">References </w:t>
      </w:r>
    </w:p>
    <w:p w14:paraId="4774AD86" w14:textId="77777777" w:rsidR="0042363E" w:rsidRPr="005665A8" w:rsidRDefault="0042363E" w:rsidP="0042363E">
      <w:pPr>
        <w:pStyle w:val="Web"/>
        <w:spacing w:before="0" w:beforeAutospacing="0" w:after="0" w:afterAutospacing="0" w:line="320" w:lineRule="exact"/>
        <w:rPr>
          <w:rFonts w:ascii="Times New Roman" w:eastAsiaTheme="minorHAnsi" w:hAnsi="Times New Roman" w:cs="Times New Roman"/>
          <w:noProof/>
          <w:sz w:val="20"/>
        </w:rPr>
      </w:pPr>
      <w:r w:rsidRPr="005665A8">
        <w:rPr>
          <w:rFonts w:ascii="Times New Roman" w:eastAsiaTheme="minorHAnsi" w:hAnsi="Times New Roman" w:cs="Times New Roman"/>
          <w:noProof/>
          <w:sz w:val="20"/>
        </w:rPr>
        <w:t xml:space="preserve">(1) Wilson, K. a, Bouchard, J. J., and Peng, J. W. (2013) Interdomain Interactions Support Interdomain Communication in Human Pin1. </w:t>
      </w:r>
      <w:r w:rsidRPr="005665A8">
        <w:rPr>
          <w:rFonts w:ascii="Times New Roman" w:eastAsiaTheme="minorHAnsi" w:hAnsi="Times New Roman" w:cs="Times New Roman"/>
          <w:i/>
          <w:iCs/>
          <w:noProof/>
          <w:sz w:val="20"/>
        </w:rPr>
        <w:t>Biochemistry</w:t>
      </w:r>
      <w:r w:rsidRPr="005665A8">
        <w:rPr>
          <w:rFonts w:ascii="Times New Roman" w:eastAsiaTheme="minorHAnsi" w:hAnsi="Times New Roman" w:cs="Times New Roman"/>
          <w:noProof/>
          <w:sz w:val="20"/>
        </w:rPr>
        <w:t xml:space="preserve"> </w:t>
      </w:r>
      <w:r w:rsidRPr="005665A8">
        <w:rPr>
          <w:rFonts w:ascii="Times New Roman" w:eastAsiaTheme="minorHAnsi" w:hAnsi="Times New Roman" w:cs="Times New Roman"/>
          <w:i/>
          <w:iCs/>
          <w:noProof/>
          <w:sz w:val="20"/>
        </w:rPr>
        <w:t>52</w:t>
      </w:r>
      <w:r w:rsidRPr="005665A8">
        <w:rPr>
          <w:rFonts w:ascii="Times New Roman" w:eastAsiaTheme="minorHAnsi" w:hAnsi="Times New Roman" w:cs="Times New Roman"/>
          <w:noProof/>
          <w:sz w:val="20"/>
        </w:rPr>
        <w:t>, 6968–6981.</w:t>
      </w:r>
    </w:p>
    <w:p w14:paraId="6231D90D" w14:textId="77777777" w:rsidR="005F3376" w:rsidRPr="005665A8" w:rsidRDefault="005F3376" w:rsidP="005F3376">
      <w:pPr>
        <w:pStyle w:val="Default"/>
        <w:spacing w:line="320" w:lineRule="exact"/>
        <w:jc w:val="both"/>
        <w:rPr>
          <w:rFonts w:asciiTheme="minorHAnsi" w:eastAsiaTheme="minorHAnsi" w:hAnsiTheme="minorHAnsi"/>
          <w:sz w:val="21"/>
          <w:szCs w:val="21"/>
        </w:rPr>
      </w:pPr>
    </w:p>
    <w:p w14:paraId="5387A53F" w14:textId="77777777" w:rsidR="0074278F" w:rsidRPr="00923DF6" w:rsidRDefault="0074278F" w:rsidP="005F3376">
      <w:pPr>
        <w:pStyle w:val="Default"/>
        <w:spacing w:line="320" w:lineRule="exact"/>
        <w:jc w:val="both"/>
        <w:rPr>
          <w:rFonts w:asciiTheme="minorHAnsi" w:eastAsiaTheme="minorHAnsi" w:hAnsiTheme="minorHAnsi"/>
          <w:sz w:val="21"/>
          <w:szCs w:val="21"/>
        </w:rPr>
      </w:pPr>
    </w:p>
    <w:sectPr w:rsidR="0074278F" w:rsidRPr="00923DF6" w:rsidSect="0012718B">
      <w:pgSz w:w="11906" w:h="16838"/>
      <w:pgMar w:top="1418" w:right="1418" w:bottom="1588"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F37F4" w14:textId="77777777" w:rsidR="00E1611A" w:rsidRDefault="00E1611A" w:rsidP="000A21EF">
      <w:r>
        <w:separator/>
      </w:r>
    </w:p>
  </w:endnote>
  <w:endnote w:type="continuationSeparator" w:id="0">
    <w:p w14:paraId="777C3DF8" w14:textId="77777777" w:rsidR="00E1611A" w:rsidRDefault="00E1611A" w:rsidP="000A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平成明朝">
    <w:altName w:val="ＭＳ 明朝"/>
    <w:panose1 w:val="020B0604020202020204"/>
    <w:charset w:val="80"/>
    <w:family w:val="auto"/>
    <w:pitch w:val="variable"/>
    <w:sig w:usb0="01000000" w:usb1="00000708" w:usb2="1000000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w:altName w:val="Times New Roman"/>
    <w:panose1 w:val="00000500000000020000"/>
    <w:charset w:val="00"/>
    <w:family w:val="roman"/>
    <w:pitch w:val="variable"/>
    <w:sig w:usb0="E0002E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Nimbus Roman No9 L">
    <w:altName w:val="Times New Roman"/>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62D11" w14:textId="77777777" w:rsidR="00E1611A" w:rsidRDefault="00E1611A" w:rsidP="000A21EF">
      <w:r>
        <w:separator/>
      </w:r>
    </w:p>
  </w:footnote>
  <w:footnote w:type="continuationSeparator" w:id="0">
    <w:p w14:paraId="66964EB2" w14:textId="77777777" w:rsidR="00E1611A" w:rsidRDefault="00E1611A" w:rsidP="000A2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1081"/>
    <w:multiLevelType w:val="multilevel"/>
    <w:tmpl w:val="D05623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39417D"/>
    <w:multiLevelType w:val="hybridMultilevel"/>
    <w:tmpl w:val="E182E7A6"/>
    <w:lvl w:ilvl="0" w:tplc="EC5A3678">
      <w:numFmt w:val="bullet"/>
      <w:suff w:val="space"/>
      <w:lvlText w:val="○"/>
      <w:lvlJc w:val="left"/>
      <w:pPr>
        <w:ind w:left="2191" w:hanging="240"/>
      </w:pPr>
      <w:rPr>
        <w:rFonts w:ascii="平成明朝" w:eastAsia="平成明朝" w:hAnsi="平成明朝" w:hint="eastAsia"/>
      </w:rPr>
    </w:lvl>
    <w:lvl w:ilvl="1" w:tplc="000B0409" w:tentative="1">
      <w:start w:val="1"/>
      <w:numFmt w:val="bullet"/>
      <w:lvlText w:val=""/>
      <w:lvlJc w:val="left"/>
      <w:pPr>
        <w:tabs>
          <w:tab w:val="num" w:pos="2911"/>
        </w:tabs>
        <w:ind w:left="2911" w:hanging="480"/>
      </w:pPr>
      <w:rPr>
        <w:rFonts w:ascii="Wingdings" w:hAnsi="Wingdings" w:hint="default"/>
      </w:rPr>
    </w:lvl>
    <w:lvl w:ilvl="2" w:tplc="000D0409" w:tentative="1">
      <w:start w:val="1"/>
      <w:numFmt w:val="bullet"/>
      <w:lvlText w:val=""/>
      <w:lvlJc w:val="left"/>
      <w:pPr>
        <w:tabs>
          <w:tab w:val="num" w:pos="3391"/>
        </w:tabs>
        <w:ind w:left="3391" w:hanging="480"/>
      </w:pPr>
      <w:rPr>
        <w:rFonts w:ascii="Wingdings" w:hAnsi="Wingdings" w:hint="default"/>
      </w:rPr>
    </w:lvl>
    <w:lvl w:ilvl="3" w:tplc="00010409" w:tentative="1">
      <w:start w:val="1"/>
      <w:numFmt w:val="bullet"/>
      <w:lvlText w:val=""/>
      <w:lvlJc w:val="left"/>
      <w:pPr>
        <w:tabs>
          <w:tab w:val="num" w:pos="3871"/>
        </w:tabs>
        <w:ind w:left="3871" w:hanging="480"/>
      </w:pPr>
      <w:rPr>
        <w:rFonts w:ascii="Wingdings" w:hAnsi="Wingdings" w:hint="default"/>
      </w:rPr>
    </w:lvl>
    <w:lvl w:ilvl="4" w:tplc="000B0409" w:tentative="1">
      <w:start w:val="1"/>
      <w:numFmt w:val="bullet"/>
      <w:lvlText w:val=""/>
      <w:lvlJc w:val="left"/>
      <w:pPr>
        <w:tabs>
          <w:tab w:val="num" w:pos="4351"/>
        </w:tabs>
        <w:ind w:left="4351" w:hanging="480"/>
      </w:pPr>
      <w:rPr>
        <w:rFonts w:ascii="Wingdings" w:hAnsi="Wingdings" w:hint="default"/>
      </w:rPr>
    </w:lvl>
    <w:lvl w:ilvl="5" w:tplc="000D0409" w:tentative="1">
      <w:start w:val="1"/>
      <w:numFmt w:val="bullet"/>
      <w:lvlText w:val=""/>
      <w:lvlJc w:val="left"/>
      <w:pPr>
        <w:tabs>
          <w:tab w:val="num" w:pos="4831"/>
        </w:tabs>
        <w:ind w:left="4831" w:hanging="480"/>
      </w:pPr>
      <w:rPr>
        <w:rFonts w:ascii="Wingdings" w:hAnsi="Wingdings" w:hint="default"/>
      </w:rPr>
    </w:lvl>
    <w:lvl w:ilvl="6" w:tplc="00010409" w:tentative="1">
      <w:start w:val="1"/>
      <w:numFmt w:val="bullet"/>
      <w:lvlText w:val=""/>
      <w:lvlJc w:val="left"/>
      <w:pPr>
        <w:tabs>
          <w:tab w:val="num" w:pos="5311"/>
        </w:tabs>
        <w:ind w:left="5311" w:hanging="480"/>
      </w:pPr>
      <w:rPr>
        <w:rFonts w:ascii="Wingdings" w:hAnsi="Wingdings" w:hint="default"/>
      </w:rPr>
    </w:lvl>
    <w:lvl w:ilvl="7" w:tplc="000B0409" w:tentative="1">
      <w:start w:val="1"/>
      <w:numFmt w:val="bullet"/>
      <w:lvlText w:val=""/>
      <w:lvlJc w:val="left"/>
      <w:pPr>
        <w:tabs>
          <w:tab w:val="num" w:pos="5791"/>
        </w:tabs>
        <w:ind w:left="5791" w:hanging="480"/>
      </w:pPr>
      <w:rPr>
        <w:rFonts w:ascii="Wingdings" w:hAnsi="Wingdings" w:hint="default"/>
      </w:rPr>
    </w:lvl>
    <w:lvl w:ilvl="8" w:tplc="000D0409" w:tentative="1">
      <w:start w:val="1"/>
      <w:numFmt w:val="bullet"/>
      <w:lvlText w:val=""/>
      <w:lvlJc w:val="left"/>
      <w:pPr>
        <w:tabs>
          <w:tab w:val="num" w:pos="6271"/>
        </w:tabs>
        <w:ind w:left="6271" w:hanging="480"/>
      </w:pPr>
      <w:rPr>
        <w:rFonts w:ascii="Wingdings" w:hAnsi="Wingdings" w:hint="default"/>
      </w:rPr>
    </w:lvl>
  </w:abstractNum>
  <w:num w:numId="1" w16cid:durableId="973871696">
    <w:abstractNumId w:val="1"/>
  </w:num>
  <w:num w:numId="2" w16cid:durableId="1987202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960"/>
  <w:drawingGridVerticalSpacing w:val="164"/>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CDF"/>
    <w:rsid w:val="000208D8"/>
    <w:rsid w:val="000322EE"/>
    <w:rsid w:val="000719B9"/>
    <w:rsid w:val="000A21EF"/>
    <w:rsid w:val="000A5BA2"/>
    <w:rsid w:val="000B4B48"/>
    <w:rsid w:val="000C4D00"/>
    <w:rsid w:val="000E3D23"/>
    <w:rsid w:val="000F44C3"/>
    <w:rsid w:val="000F7906"/>
    <w:rsid w:val="00110B9F"/>
    <w:rsid w:val="00112799"/>
    <w:rsid w:val="00120E75"/>
    <w:rsid w:val="0012124A"/>
    <w:rsid w:val="00126EB6"/>
    <w:rsid w:val="0012718B"/>
    <w:rsid w:val="0016201C"/>
    <w:rsid w:val="001C7E92"/>
    <w:rsid w:val="001D6885"/>
    <w:rsid w:val="001D717F"/>
    <w:rsid w:val="001E76BC"/>
    <w:rsid w:val="002032B1"/>
    <w:rsid w:val="00204D3A"/>
    <w:rsid w:val="0026138A"/>
    <w:rsid w:val="00284D8B"/>
    <w:rsid w:val="00287225"/>
    <w:rsid w:val="002D01B1"/>
    <w:rsid w:val="00305404"/>
    <w:rsid w:val="0034540C"/>
    <w:rsid w:val="003476C0"/>
    <w:rsid w:val="003A4BC7"/>
    <w:rsid w:val="003B01E5"/>
    <w:rsid w:val="003C046E"/>
    <w:rsid w:val="003C52AF"/>
    <w:rsid w:val="003D2EA3"/>
    <w:rsid w:val="004111E1"/>
    <w:rsid w:val="00412DBC"/>
    <w:rsid w:val="0042363E"/>
    <w:rsid w:val="00431C82"/>
    <w:rsid w:val="00444721"/>
    <w:rsid w:val="00475F9A"/>
    <w:rsid w:val="004C2486"/>
    <w:rsid w:val="004C64D2"/>
    <w:rsid w:val="004E23CC"/>
    <w:rsid w:val="004F6C55"/>
    <w:rsid w:val="005655B2"/>
    <w:rsid w:val="005665A8"/>
    <w:rsid w:val="005735B2"/>
    <w:rsid w:val="005C1D5E"/>
    <w:rsid w:val="005C63AA"/>
    <w:rsid w:val="005E4239"/>
    <w:rsid w:val="005F3376"/>
    <w:rsid w:val="005F5D34"/>
    <w:rsid w:val="00600691"/>
    <w:rsid w:val="00667CDF"/>
    <w:rsid w:val="006E2E43"/>
    <w:rsid w:val="00711FD3"/>
    <w:rsid w:val="00737EEB"/>
    <w:rsid w:val="0074278F"/>
    <w:rsid w:val="007573DC"/>
    <w:rsid w:val="00760D70"/>
    <w:rsid w:val="00762D3A"/>
    <w:rsid w:val="007B30FE"/>
    <w:rsid w:val="007D248F"/>
    <w:rsid w:val="008363E5"/>
    <w:rsid w:val="008414A6"/>
    <w:rsid w:val="008502E1"/>
    <w:rsid w:val="00852F01"/>
    <w:rsid w:val="00871676"/>
    <w:rsid w:val="00883651"/>
    <w:rsid w:val="00887239"/>
    <w:rsid w:val="00891E81"/>
    <w:rsid w:val="008B0B1B"/>
    <w:rsid w:val="008C5B52"/>
    <w:rsid w:val="008D31B3"/>
    <w:rsid w:val="00923DF6"/>
    <w:rsid w:val="009D5609"/>
    <w:rsid w:val="009E1103"/>
    <w:rsid w:val="009F49A2"/>
    <w:rsid w:val="00A11887"/>
    <w:rsid w:val="00A13F98"/>
    <w:rsid w:val="00A14892"/>
    <w:rsid w:val="00A2398E"/>
    <w:rsid w:val="00A3398A"/>
    <w:rsid w:val="00A72C05"/>
    <w:rsid w:val="00A94C02"/>
    <w:rsid w:val="00AD2135"/>
    <w:rsid w:val="00AD7ECF"/>
    <w:rsid w:val="00B07CCD"/>
    <w:rsid w:val="00B40E2D"/>
    <w:rsid w:val="00B84106"/>
    <w:rsid w:val="00BE50FF"/>
    <w:rsid w:val="00C16205"/>
    <w:rsid w:val="00C65392"/>
    <w:rsid w:val="00C72C60"/>
    <w:rsid w:val="00C871D1"/>
    <w:rsid w:val="00CA7D17"/>
    <w:rsid w:val="00CB221C"/>
    <w:rsid w:val="00D13D70"/>
    <w:rsid w:val="00D51279"/>
    <w:rsid w:val="00D60277"/>
    <w:rsid w:val="00D61E58"/>
    <w:rsid w:val="00D6402B"/>
    <w:rsid w:val="00D676B1"/>
    <w:rsid w:val="00D73B46"/>
    <w:rsid w:val="00DB2B2B"/>
    <w:rsid w:val="00DD139E"/>
    <w:rsid w:val="00E05247"/>
    <w:rsid w:val="00E1611A"/>
    <w:rsid w:val="00E32115"/>
    <w:rsid w:val="00E56008"/>
    <w:rsid w:val="00E7418E"/>
    <w:rsid w:val="00E81828"/>
    <w:rsid w:val="00E9154B"/>
    <w:rsid w:val="00E939C8"/>
    <w:rsid w:val="00E96872"/>
    <w:rsid w:val="00EB6826"/>
    <w:rsid w:val="00EB6A4A"/>
    <w:rsid w:val="00EC72EA"/>
    <w:rsid w:val="00EE6831"/>
    <w:rsid w:val="00EE6B67"/>
    <w:rsid w:val="00EF243E"/>
    <w:rsid w:val="00EF31E1"/>
    <w:rsid w:val="00F21167"/>
    <w:rsid w:val="00F4021E"/>
    <w:rsid w:val="00F42870"/>
    <w:rsid w:val="00F42EBA"/>
    <w:rsid w:val="00F57BCD"/>
    <w:rsid w:val="00F74E46"/>
    <w:rsid w:val="00F9758B"/>
    <w:rsid w:val="00FE6E3E"/>
    <w:rsid w:val="00FF409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268CEB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Nimbus Roman No9 L" w:hAnsi="Nimbus Roman No9 L"/>
      <w:sz w:val="24"/>
    </w:rPr>
  </w:style>
  <w:style w:type="paragraph" w:styleId="a3">
    <w:name w:val="header"/>
    <w:basedOn w:val="a"/>
    <w:link w:val="a4"/>
    <w:rsid w:val="000A21EF"/>
    <w:pPr>
      <w:tabs>
        <w:tab w:val="center" w:pos="4252"/>
        <w:tab w:val="right" w:pos="8504"/>
      </w:tabs>
      <w:snapToGrid w:val="0"/>
    </w:pPr>
  </w:style>
  <w:style w:type="character" w:customStyle="1" w:styleId="a4">
    <w:name w:val="ヘッダー (文字)"/>
    <w:link w:val="a3"/>
    <w:rsid w:val="000A21EF"/>
    <w:rPr>
      <w:kern w:val="2"/>
      <w:sz w:val="24"/>
    </w:rPr>
  </w:style>
  <w:style w:type="paragraph" w:styleId="a5">
    <w:name w:val="footer"/>
    <w:basedOn w:val="a"/>
    <w:link w:val="a6"/>
    <w:rsid w:val="000A21EF"/>
    <w:pPr>
      <w:tabs>
        <w:tab w:val="center" w:pos="4252"/>
        <w:tab w:val="right" w:pos="8504"/>
      </w:tabs>
      <w:snapToGrid w:val="0"/>
    </w:pPr>
  </w:style>
  <w:style w:type="character" w:customStyle="1" w:styleId="a6">
    <w:name w:val="フッター (文字)"/>
    <w:link w:val="a5"/>
    <w:rsid w:val="000A21EF"/>
    <w:rPr>
      <w:kern w:val="2"/>
      <w:sz w:val="24"/>
    </w:rPr>
  </w:style>
  <w:style w:type="paragraph" w:styleId="a7">
    <w:name w:val="Balloon Text"/>
    <w:basedOn w:val="a"/>
    <w:link w:val="a8"/>
    <w:rsid w:val="00CA7D17"/>
    <w:rPr>
      <w:rFonts w:ascii="Arial" w:eastAsia="ＭＳ ゴシック" w:hAnsi="Arial"/>
      <w:sz w:val="18"/>
      <w:szCs w:val="18"/>
    </w:rPr>
  </w:style>
  <w:style w:type="character" w:customStyle="1" w:styleId="a8">
    <w:name w:val="吹き出し (文字)"/>
    <w:link w:val="a7"/>
    <w:rsid w:val="00CA7D17"/>
    <w:rPr>
      <w:rFonts w:ascii="Arial" w:eastAsia="ＭＳ ゴシック" w:hAnsi="Arial" w:cs="Times New Roman"/>
      <w:kern w:val="2"/>
      <w:sz w:val="18"/>
      <w:szCs w:val="18"/>
    </w:rPr>
  </w:style>
  <w:style w:type="character" w:styleId="HTML">
    <w:name w:val="HTML Cite"/>
    <w:uiPriority w:val="99"/>
    <w:unhideWhenUsed/>
    <w:rsid w:val="00444721"/>
    <w:rPr>
      <w:i/>
      <w:iCs/>
    </w:rPr>
  </w:style>
  <w:style w:type="character" w:customStyle="1" w:styleId="cit-auth2">
    <w:name w:val="cit-auth2"/>
    <w:rsid w:val="00444721"/>
  </w:style>
  <w:style w:type="character" w:customStyle="1" w:styleId="cit-name-surname">
    <w:name w:val="cit-name-surname"/>
    <w:rsid w:val="00444721"/>
  </w:style>
  <w:style w:type="character" w:customStyle="1" w:styleId="cit-name-given-names">
    <w:name w:val="cit-name-given-names"/>
    <w:rsid w:val="00444721"/>
  </w:style>
  <w:style w:type="character" w:customStyle="1" w:styleId="cit-article-title">
    <w:name w:val="cit-article-title"/>
    <w:rsid w:val="00444721"/>
  </w:style>
  <w:style w:type="character" w:customStyle="1" w:styleId="cit-pub-date">
    <w:name w:val="cit-pub-date"/>
    <w:rsid w:val="00444721"/>
  </w:style>
  <w:style w:type="character" w:customStyle="1" w:styleId="cit-vol5">
    <w:name w:val="cit-vol5"/>
    <w:rsid w:val="00444721"/>
  </w:style>
  <w:style w:type="character" w:customStyle="1" w:styleId="cit-fpage">
    <w:name w:val="cit-fpage"/>
    <w:rsid w:val="00444721"/>
  </w:style>
  <w:style w:type="character" w:customStyle="1" w:styleId="cit-lpage">
    <w:name w:val="cit-lpage"/>
    <w:rsid w:val="00444721"/>
  </w:style>
  <w:style w:type="paragraph" w:styleId="Web">
    <w:name w:val="Normal (Web)"/>
    <w:basedOn w:val="a"/>
    <w:uiPriority w:val="99"/>
    <w:unhideWhenUsed/>
    <w:rsid w:val="005F337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9">
    <w:name w:val="Revision"/>
    <w:hidden/>
    <w:rsid w:val="00F57BCD"/>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97764">
      <w:bodyDiv w:val="1"/>
      <w:marLeft w:val="0"/>
      <w:marRight w:val="0"/>
      <w:marTop w:val="0"/>
      <w:marBottom w:val="0"/>
      <w:divBdr>
        <w:top w:val="none" w:sz="0" w:space="0" w:color="auto"/>
        <w:left w:val="none" w:sz="0" w:space="0" w:color="auto"/>
        <w:bottom w:val="none" w:sz="0" w:space="0" w:color="auto"/>
        <w:right w:val="none" w:sz="0" w:space="0" w:color="auto"/>
      </w:divBdr>
      <w:divsChild>
        <w:div w:id="1035352098">
          <w:marLeft w:val="0"/>
          <w:marRight w:val="0"/>
          <w:marTop w:val="100"/>
          <w:marBottom w:val="100"/>
          <w:divBdr>
            <w:top w:val="none" w:sz="0" w:space="0" w:color="auto"/>
            <w:left w:val="single" w:sz="6" w:space="0" w:color="CCCCCC"/>
            <w:bottom w:val="none" w:sz="0" w:space="0" w:color="auto"/>
            <w:right w:val="single" w:sz="6" w:space="0" w:color="CCCCCC"/>
          </w:divBdr>
          <w:divsChild>
            <w:div w:id="1670017631">
              <w:marLeft w:val="0"/>
              <w:marRight w:val="0"/>
              <w:marTop w:val="0"/>
              <w:marBottom w:val="0"/>
              <w:divBdr>
                <w:top w:val="none" w:sz="0" w:space="0" w:color="auto"/>
                <w:left w:val="none" w:sz="0" w:space="0" w:color="auto"/>
                <w:bottom w:val="none" w:sz="0" w:space="0" w:color="auto"/>
                <w:right w:val="none" w:sz="0" w:space="0" w:color="auto"/>
              </w:divBdr>
              <w:divsChild>
                <w:div w:id="533276093">
                  <w:marLeft w:val="0"/>
                  <w:marRight w:val="0"/>
                  <w:marTop w:val="0"/>
                  <w:marBottom w:val="0"/>
                  <w:divBdr>
                    <w:top w:val="none" w:sz="0" w:space="0" w:color="auto"/>
                    <w:left w:val="none" w:sz="0" w:space="0" w:color="auto"/>
                    <w:bottom w:val="none" w:sz="0" w:space="0" w:color="auto"/>
                    <w:right w:val="none" w:sz="0" w:space="0" w:color="auto"/>
                  </w:divBdr>
                  <w:divsChild>
                    <w:div w:id="1723212196">
                      <w:marLeft w:val="0"/>
                      <w:marRight w:val="0"/>
                      <w:marTop w:val="168"/>
                      <w:marBottom w:val="0"/>
                      <w:divBdr>
                        <w:top w:val="none" w:sz="0" w:space="0" w:color="auto"/>
                        <w:left w:val="none" w:sz="0" w:space="0" w:color="auto"/>
                        <w:bottom w:val="none" w:sz="0" w:space="0" w:color="auto"/>
                        <w:right w:val="none" w:sz="0" w:space="0" w:color="auto"/>
                      </w:divBdr>
                      <w:divsChild>
                        <w:div w:id="42554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641220">
      <w:bodyDiv w:val="1"/>
      <w:marLeft w:val="0"/>
      <w:marRight w:val="0"/>
      <w:marTop w:val="0"/>
      <w:marBottom w:val="0"/>
      <w:divBdr>
        <w:top w:val="none" w:sz="0" w:space="0" w:color="auto"/>
        <w:left w:val="none" w:sz="0" w:space="0" w:color="auto"/>
        <w:bottom w:val="none" w:sz="0" w:space="0" w:color="auto"/>
        <w:right w:val="none" w:sz="0" w:space="0" w:color="auto"/>
      </w:divBdr>
    </w:div>
    <w:div w:id="736323956">
      <w:bodyDiv w:val="1"/>
      <w:marLeft w:val="0"/>
      <w:marRight w:val="0"/>
      <w:marTop w:val="0"/>
      <w:marBottom w:val="0"/>
      <w:divBdr>
        <w:top w:val="none" w:sz="0" w:space="0" w:color="auto"/>
        <w:left w:val="none" w:sz="0" w:space="0" w:color="auto"/>
        <w:bottom w:val="none" w:sz="0" w:space="0" w:color="auto"/>
        <w:right w:val="none" w:sz="0" w:space="0" w:color="auto"/>
      </w:divBdr>
    </w:div>
    <w:div w:id="1092822189">
      <w:bodyDiv w:val="1"/>
      <w:marLeft w:val="0"/>
      <w:marRight w:val="0"/>
      <w:marTop w:val="0"/>
      <w:marBottom w:val="0"/>
      <w:divBdr>
        <w:top w:val="none" w:sz="0" w:space="0" w:color="auto"/>
        <w:left w:val="none" w:sz="0" w:space="0" w:color="auto"/>
        <w:bottom w:val="none" w:sz="0" w:space="0" w:color="auto"/>
        <w:right w:val="none" w:sz="0" w:space="0" w:color="auto"/>
      </w:divBdr>
    </w:div>
    <w:div w:id="1101606608">
      <w:bodyDiv w:val="1"/>
      <w:marLeft w:val="0"/>
      <w:marRight w:val="0"/>
      <w:marTop w:val="0"/>
      <w:marBottom w:val="0"/>
      <w:divBdr>
        <w:top w:val="none" w:sz="0" w:space="0" w:color="auto"/>
        <w:left w:val="none" w:sz="0" w:space="0" w:color="auto"/>
        <w:bottom w:val="none" w:sz="0" w:space="0" w:color="auto"/>
        <w:right w:val="none" w:sz="0" w:space="0" w:color="auto"/>
      </w:divBdr>
    </w:div>
    <w:div w:id="1135756185">
      <w:bodyDiv w:val="1"/>
      <w:marLeft w:val="0"/>
      <w:marRight w:val="0"/>
      <w:marTop w:val="0"/>
      <w:marBottom w:val="0"/>
      <w:divBdr>
        <w:top w:val="none" w:sz="0" w:space="0" w:color="auto"/>
        <w:left w:val="none" w:sz="0" w:space="0" w:color="auto"/>
        <w:bottom w:val="none" w:sz="0" w:space="0" w:color="auto"/>
        <w:right w:val="none" w:sz="0" w:space="0" w:color="auto"/>
      </w:divBdr>
    </w:div>
    <w:div w:id="1312178424">
      <w:bodyDiv w:val="1"/>
      <w:marLeft w:val="0"/>
      <w:marRight w:val="0"/>
      <w:marTop w:val="0"/>
      <w:marBottom w:val="0"/>
      <w:divBdr>
        <w:top w:val="none" w:sz="0" w:space="0" w:color="auto"/>
        <w:left w:val="none" w:sz="0" w:space="0" w:color="auto"/>
        <w:bottom w:val="none" w:sz="0" w:space="0" w:color="auto"/>
        <w:right w:val="none" w:sz="0" w:space="0" w:color="auto"/>
      </w:divBdr>
    </w:div>
    <w:div w:id="1558473121">
      <w:bodyDiv w:val="1"/>
      <w:marLeft w:val="0"/>
      <w:marRight w:val="0"/>
      <w:marTop w:val="0"/>
      <w:marBottom w:val="0"/>
      <w:divBdr>
        <w:top w:val="none" w:sz="0" w:space="0" w:color="auto"/>
        <w:left w:val="none" w:sz="0" w:space="0" w:color="auto"/>
        <w:bottom w:val="none" w:sz="0" w:space="0" w:color="auto"/>
        <w:right w:val="none" w:sz="0" w:space="0" w:color="auto"/>
      </w:divBdr>
    </w:div>
    <w:div w:id="1911845736">
      <w:bodyDiv w:val="1"/>
      <w:marLeft w:val="0"/>
      <w:marRight w:val="0"/>
      <w:marTop w:val="0"/>
      <w:marBottom w:val="0"/>
      <w:divBdr>
        <w:top w:val="none" w:sz="0" w:space="0" w:color="auto"/>
        <w:left w:val="none" w:sz="0" w:space="0" w:color="auto"/>
        <w:bottom w:val="none" w:sz="0" w:space="0" w:color="auto"/>
        <w:right w:val="none" w:sz="0" w:space="0" w:color="auto"/>
      </w:divBdr>
      <w:divsChild>
        <w:div w:id="1997420781">
          <w:marLeft w:val="0"/>
          <w:marRight w:val="0"/>
          <w:marTop w:val="0"/>
          <w:marBottom w:val="0"/>
          <w:divBdr>
            <w:top w:val="none" w:sz="0" w:space="0" w:color="auto"/>
            <w:left w:val="none" w:sz="0" w:space="0" w:color="auto"/>
            <w:bottom w:val="none" w:sz="0" w:space="0" w:color="auto"/>
            <w:right w:val="none" w:sz="0" w:space="0" w:color="auto"/>
          </w:divBdr>
          <w:divsChild>
            <w:div w:id="19119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0.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0C8F4-BEDA-4478-BEA7-025DF59B0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776</Words>
  <Characters>4426</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2024-04-25T23:05:00Z</dcterms:created>
  <dcterms:modified xsi:type="dcterms:W3CDTF">2026-04-06T07:10:00Z</dcterms:modified>
</cp:coreProperties>
</file>